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5A8D" w14:textId="379A9C36" w:rsidR="00012055" w:rsidRPr="00C54CEF" w:rsidRDefault="00CB1089" w:rsidP="00CB1089">
      <w:pPr>
        <w:pStyle w:val="Introduction"/>
        <w:rPr>
          <w:rFonts w:ascii="BC Sans" w:hAnsi="BC Sans"/>
          <w:sz w:val="36"/>
          <w:szCs w:val="36"/>
        </w:rPr>
      </w:pPr>
      <w:r w:rsidRPr="00C54CEF">
        <w:rPr>
          <w:rFonts w:ascii="BC Sans" w:hAnsi="BC Sans"/>
          <w:sz w:val="36"/>
          <w:szCs w:val="36"/>
        </w:rPr>
        <w:t xml:space="preserve">PAC </w:t>
      </w:r>
      <w:r w:rsidR="00F936EE" w:rsidRPr="00C54CEF">
        <w:rPr>
          <w:rFonts w:ascii="BC Sans" w:hAnsi="BC Sans"/>
          <w:sz w:val="36"/>
          <w:szCs w:val="36"/>
        </w:rPr>
        <w:t>Meeting</w:t>
      </w:r>
      <w:r w:rsidRPr="00C54CEF">
        <w:rPr>
          <w:rFonts w:ascii="BC Sans" w:hAnsi="BC Sans"/>
          <w:sz w:val="36"/>
          <w:szCs w:val="36"/>
        </w:rPr>
        <w:t xml:space="preserve"> Minutes</w:t>
      </w:r>
      <w:r w:rsidR="00F936EE" w:rsidRPr="00C54CEF">
        <w:rPr>
          <w:rFonts w:ascii="BC Sans" w:hAnsi="BC Sans"/>
          <w:sz w:val="36"/>
          <w:szCs w:val="36"/>
        </w:rPr>
        <w:t xml:space="preserve"> </w:t>
      </w:r>
      <w:r w:rsidR="00012055" w:rsidRPr="00C54CEF">
        <w:rPr>
          <w:rFonts w:ascii="BC Sans" w:hAnsi="BC Sans"/>
          <w:sz w:val="36"/>
          <w:szCs w:val="36"/>
        </w:rPr>
        <w:t>May 4 2026</w:t>
      </w:r>
    </w:p>
    <w:p w14:paraId="680A6367" w14:textId="77777777" w:rsidR="006B564E" w:rsidRPr="00A503D6" w:rsidRDefault="006B564E" w:rsidP="006B564E">
      <w:pPr>
        <w:pStyle w:val="Heading3"/>
        <w:rPr>
          <w:rFonts w:ascii="BC Sans" w:hAnsi="BC Sans"/>
          <w:szCs w:val="24"/>
        </w:rPr>
      </w:pPr>
      <w:r w:rsidRPr="00A503D6">
        <w:rPr>
          <w:rFonts w:ascii="BC Sans" w:hAnsi="BC Sans"/>
          <w:szCs w:val="24"/>
        </w:rPr>
        <w:t>Location: AE Perry Elementary School Library</w:t>
      </w:r>
    </w:p>
    <w:p w14:paraId="0DE43CC1" w14:textId="77777777" w:rsidR="00E5364B" w:rsidRPr="00A503D6" w:rsidRDefault="00E5364B" w:rsidP="00E5364B">
      <w:pPr>
        <w:rPr>
          <w:rFonts w:ascii="BC Sans" w:hAnsi="BC Sans"/>
          <w:sz w:val="24"/>
          <w:szCs w:val="24"/>
        </w:rPr>
      </w:pPr>
    </w:p>
    <w:p w14:paraId="18F1CD1A" w14:textId="12425F75" w:rsidR="00E5364B" w:rsidRPr="00A503D6" w:rsidRDefault="00E5364B" w:rsidP="00E5364B">
      <w:pPr>
        <w:spacing w:after="0"/>
        <w:rPr>
          <w:rFonts w:ascii="BC Sans" w:hAnsi="BC Sans"/>
          <w:sz w:val="24"/>
          <w:szCs w:val="24"/>
        </w:rPr>
      </w:pPr>
      <w:bookmarkStart w:id="0" w:name="_Hlk211873601"/>
      <w:r w:rsidRPr="00A503D6">
        <w:rPr>
          <w:rFonts w:ascii="BC Sans" w:hAnsi="BC Sans"/>
          <w:sz w:val="24"/>
          <w:szCs w:val="24"/>
        </w:rPr>
        <w:t>PAC Executive:</w:t>
      </w:r>
      <w:r w:rsidR="00012055" w:rsidRPr="00A503D6">
        <w:rPr>
          <w:rFonts w:ascii="BC Sans" w:hAnsi="BC Sans"/>
          <w:sz w:val="24"/>
          <w:szCs w:val="24"/>
        </w:rPr>
        <w:t xml:space="preserve"> </w:t>
      </w:r>
      <w:r w:rsidR="0093014B" w:rsidRPr="00A503D6">
        <w:rPr>
          <w:rFonts w:ascii="BC Sans" w:hAnsi="BC Sans"/>
          <w:sz w:val="24"/>
          <w:szCs w:val="24"/>
        </w:rPr>
        <w:t>Katie Franz (chair)</w:t>
      </w:r>
      <w:r w:rsidR="00012055" w:rsidRPr="00A503D6">
        <w:rPr>
          <w:rFonts w:ascii="BC Sans" w:hAnsi="BC Sans"/>
          <w:sz w:val="24"/>
          <w:szCs w:val="24"/>
        </w:rPr>
        <w:t xml:space="preserve">, </w:t>
      </w:r>
      <w:r w:rsidRPr="00A503D6">
        <w:rPr>
          <w:rFonts w:ascii="BC Sans" w:hAnsi="BC Sans"/>
          <w:sz w:val="24"/>
          <w:szCs w:val="24"/>
        </w:rPr>
        <w:t xml:space="preserve">Krystyna Smoch (Treasurer), Christopher Dale </w:t>
      </w:r>
      <w:r w:rsidR="00012055" w:rsidRPr="00A503D6">
        <w:rPr>
          <w:rFonts w:ascii="BC Sans" w:hAnsi="BC Sans"/>
          <w:sz w:val="24"/>
          <w:szCs w:val="24"/>
        </w:rPr>
        <w:t>(Secretary)</w:t>
      </w:r>
    </w:p>
    <w:p w14:paraId="0F562435" w14:textId="77777777" w:rsidR="00E5364B" w:rsidRPr="00A503D6" w:rsidRDefault="00E5364B" w:rsidP="00E5364B">
      <w:pPr>
        <w:spacing w:after="0"/>
        <w:rPr>
          <w:rFonts w:ascii="BC Sans" w:hAnsi="BC Sans"/>
          <w:sz w:val="24"/>
          <w:szCs w:val="24"/>
        </w:rPr>
      </w:pPr>
    </w:p>
    <w:p w14:paraId="76B7BCD9" w14:textId="1CB66D82" w:rsidR="00E5364B" w:rsidRPr="00A503D6" w:rsidRDefault="00E5364B" w:rsidP="00E5364B">
      <w:pPr>
        <w:spacing w:after="0"/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>AE Perry Staff:  Susee Mabee (Principal)</w:t>
      </w:r>
    </w:p>
    <w:p w14:paraId="01D4C87F" w14:textId="1870412A" w:rsidR="00E5364B" w:rsidRPr="00A503D6" w:rsidRDefault="00E5364B" w:rsidP="00E5364B">
      <w:pPr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 xml:space="preserve">Attendance: </w:t>
      </w:r>
      <w:r w:rsidR="00012055" w:rsidRPr="00A503D6">
        <w:rPr>
          <w:rFonts w:ascii="BC Sans" w:hAnsi="BC Sans"/>
          <w:sz w:val="24"/>
          <w:szCs w:val="24"/>
        </w:rPr>
        <w:t>Malcolm A</w:t>
      </w:r>
    </w:p>
    <w:p w14:paraId="628EC040" w14:textId="68917AC9" w:rsidR="00530E00" w:rsidRPr="00A503D6" w:rsidRDefault="00530E00" w:rsidP="00E5364B">
      <w:pPr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>Meeting began at 4:02 PM</w:t>
      </w:r>
    </w:p>
    <w:bookmarkEnd w:id="0"/>
    <w:p w14:paraId="21B2A2AE" w14:textId="5DD98A8D" w:rsidR="00F936EE" w:rsidRPr="00A503D6" w:rsidRDefault="00F936EE" w:rsidP="002D5FC7">
      <w:pPr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b/>
          <w:bCs/>
          <w:sz w:val="24"/>
          <w:szCs w:val="24"/>
        </w:rPr>
        <w:t xml:space="preserve">Approval of the </w:t>
      </w:r>
      <w:r w:rsidR="005E4754" w:rsidRPr="00A503D6">
        <w:rPr>
          <w:rFonts w:ascii="BC Sans" w:hAnsi="BC Sans"/>
          <w:b/>
          <w:bCs/>
          <w:sz w:val="24"/>
          <w:szCs w:val="24"/>
        </w:rPr>
        <w:t xml:space="preserve">meeting </w:t>
      </w:r>
      <w:r w:rsidRPr="00A503D6">
        <w:rPr>
          <w:rFonts w:ascii="BC Sans" w:hAnsi="BC Sans"/>
          <w:b/>
          <w:bCs/>
          <w:sz w:val="24"/>
          <w:szCs w:val="24"/>
        </w:rPr>
        <w:t>agenda</w:t>
      </w:r>
      <w:r w:rsidR="00530E00" w:rsidRPr="00A503D6">
        <w:rPr>
          <w:rFonts w:ascii="BC Sans" w:hAnsi="BC Sans"/>
          <w:sz w:val="24"/>
          <w:szCs w:val="24"/>
        </w:rPr>
        <w:t xml:space="preserve">. </w:t>
      </w:r>
      <w:r w:rsidR="00530E00" w:rsidRPr="00A503D6">
        <w:rPr>
          <w:rFonts w:ascii="BC Sans" w:hAnsi="BC Sans"/>
          <w:sz w:val="24"/>
          <w:szCs w:val="24"/>
        </w:rPr>
        <w:t xml:space="preserve">Krystyna </w:t>
      </w:r>
      <w:r w:rsidR="00530E00" w:rsidRPr="00A503D6">
        <w:rPr>
          <w:rFonts w:ascii="BC Sans" w:hAnsi="BC Sans"/>
          <w:sz w:val="24"/>
          <w:szCs w:val="24"/>
        </w:rPr>
        <w:t>put forth</w:t>
      </w:r>
      <w:r w:rsidR="00BC4613" w:rsidRPr="00A503D6">
        <w:rPr>
          <w:rFonts w:ascii="BC Sans" w:hAnsi="BC Sans"/>
          <w:sz w:val="24"/>
          <w:szCs w:val="24"/>
        </w:rPr>
        <w:t xml:space="preserve"> a motion</w:t>
      </w:r>
      <w:r w:rsidR="00530E00" w:rsidRPr="00A503D6">
        <w:rPr>
          <w:rFonts w:ascii="BC Sans" w:hAnsi="BC Sans"/>
          <w:sz w:val="24"/>
          <w:szCs w:val="24"/>
        </w:rPr>
        <w:t xml:space="preserve"> to approve the meeting agenda.</w:t>
      </w:r>
      <w:r w:rsidR="00A503D6" w:rsidRPr="00A503D6">
        <w:rPr>
          <w:rFonts w:ascii="BC Sans" w:hAnsi="BC Sans"/>
          <w:sz w:val="24"/>
          <w:szCs w:val="24"/>
        </w:rPr>
        <w:t xml:space="preserve"> Malcolm seconded the motion. Motion carried unanimously.</w:t>
      </w:r>
    </w:p>
    <w:p w14:paraId="0553546E" w14:textId="19084F2D" w:rsidR="00F936EE" w:rsidRPr="00A503D6" w:rsidRDefault="00F936EE" w:rsidP="002D5FC7">
      <w:pPr>
        <w:rPr>
          <w:rFonts w:ascii="BC Sans" w:hAnsi="BC Sans"/>
          <w:b/>
          <w:bCs/>
          <w:sz w:val="24"/>
          <w:szCs w:val="24"/>
        </w:rPr>
      </w:pPr>
      <w:r w:rsidRPr="00A503D6">
        <w:rPr>
          <w:rFonts w:ascii="BC Sans" w:hAnsi="BC Sans"/>
          <w:b/>
          <w:bCs/>
          <w:sz w:val="24"/>
          <w:szCs w:val="24"/>
        </w:rPr>
        <w:t>Approval of the meetings minutes</w:t>
      </w:r>
    </w:p>
    <w:p w14:paraId="488C0969" w14:textId="66F7D6CC" w:rsidR="00A503D6" w:rsidRDefault="00A503D6" w:rsidP="002D5FC7">
      <w:pPr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 xml:space="preserve">Krystyna put forth a motion to approve the meeting </w:t>
      </w:r>
      <w:r w:rsidR="006C477C">
        <w:rPr>
          <w:rFonts w:ascii="BC Sans" w:hAnsi="BC Sans"/>
          <w:sz w:val="24"/>
          <w:szCs w:val="24"/>
        </w:rPr>
        <w:t>minutes</w:t>
      </w:r>
      <w:r w:rsidRPr="00A503D6">
        <w:rPr>
          <w:rFonts w:ascii="BC Sans" w:hAnsi="BC Sans"/>
          <w:sz w:val="24"/>
          <w:szCs w:val="24"/>
        </w:rPr>
        <w:t>. Malcolm seconded the motion. Motion carried unanimously.</w:t>
      </w:r>
    </w:p>
    <w:p w14:paraId="7C691278" w14:textId="2CCA9E02" w:rsidR="00C111AC" w:rsidRPr="00A503D6" w:rsidRDefault="00C111AC" w:rsidP="002D5FC7">
      <w:pPr>
        <w:rPr>
          <w:rFonts w:ascii="BC Sans" w:hAnsi="BC Sans"/>
          <w:sz w:val="24"/>
          <w:szCs w:val="24"/>
        </w:rPr>
      </w:pPr>
      <w:r w:rsidRPr="00C111AC">
        <w:rPr>
          <w:rFonts w:ascii="BC Sans" w:hAnsi="BC Sans"/>
          <w:b/>
          <w:bCs/>
          <w:sz w:val="24"/>
          <w:szCs w:val="24"/>
        </w:rPr>
        <w:t>District PAC Report:</w:t>
      </w:r>
      <w:r>
        <w:rPr>
          <w:rFonts w:ascii="BC Sans" w:hAnsi="BC Sans"/>
          <w:sz w:val="24"/>
          <w:szCs w:val="24"/>
        </w:rPr>
        <w:t xml:space="preserve"> There was no report for this meeting. </w:t>
      </w:r>
    </w:p>
    <w:p w14:paraId="4DE3820B" w14:textId="3F5CB639" w:rsidR="00F936EE" w:rsidRDefault="00F936EE" w:rsidP="002D5FC7">
      <w:pPr>
        <w:rPr>
          <w:rFonts w:ascii="BC Sans" w:hAnsi="BC Sans"/>
          <w:sz w:val="24"/>
          <w:szCs w:val="24"/>
        </w:rPr>
      </w:pPr>
      <w:r w:rsidRPr="007C47A9">
        <w:rPr>
          <w:rFonts w:ascii="BC Sans" w:hAnsi="BC Sans"/>
          <w:b/>
          <w:bCs/>
          <w:sz w:val="24"/>
          <w:szCs w:val="24"/>
        </w:rPr>
        <w:t>Principal report:</w:t>
      </w:r>
    </w:p>
    <w:p w14:paraId="317112CD" w14:textId="77777777" w:rsidR="00C83B26" w:rsidRPr="00C83B26" w:rsidRDefault="00C83B26" w:rsidP="00C83B26">
      <w:pPr>
        <w:rPr>
          <w:rFonts w:ascii="BC Sans" w:hAnsi="BC Sans"/>
          <w:sz w:val="24"/>
          <w:szCs w:val="24"/>
        </w:rPr>
      </w:pPr>
      <w:r w:rsidRPr="00C83B26">
        <w:rPr>
          <w:rFonts w:ascii="BC Sans" w:hAnsi="BC Sans"/>
          <w:sz w:val="24"/>
          <w:szCs w:val="24"/>
        </w:rPr>
        <w:t>Staffing for Next Year</w:t>
      </w:r>
    </w:p>
    <w:p w14:paraId="59EB1F9B" w14:textId="77777777" w:rsidR="00C83B26" w:rsidRPr="00C83B26" w:rsidRDefault="00C83B26" w:rsidP="00C83B26">
      <w:pPr>
        <w:rPr>
          <w:rFonts w:ascii="BC Sans" w:hAnsi="BC Sans"/>
          <w:sz w:val="24"/>
          <w:szCs w:val="24"/>
        </w:rPr>
      </w:pPr>
      <w:r w:rsidRPr="00C83B26">
        <w:rPr>
          <w:rFonts w:ascii="BC Sans" w:hAnsi="BC Sans"/>
          <w:sz w:val="24"/>
          <w:szCs w:val="24"/>
        </w:rPr>
        <w:t>We have a number of staff leaving us at the end of the year:</w:t>
      </w:r>
    </w:p>
    <w:p w14:paraId="2C28750C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Mrs. Ablitt and Mrs. Macgivern - Taking a leave of absence for next year so we will have a new face</w:t>
      </w:r>
    </w:p>
    <w:p w14:paraId="271F0AE1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BC Sans" w:hAnsi="BC Sans"/>
          <w:sz w:val="24"/>
          <w:szCs w:val="24"/>
        </w:rPr>
        <w:t>in the front office</w:t>
      </w:r>
    </w:p>
    <w:p w14:paraId="6CF11215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BC Sans" w:hAnsi="BC Sans"/>
          <w:sz w:val="24"/>
          <w:szCs w:val="24"/>
        </w:rPr>
        <w:t>Track and Field</w:t>
      </w:r>
    </w:p>
    <w:p w14:paraId="774FA03E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Doing it a bit differently this year</w:t>
      </w:r>
    </w:p>
    <w:p w14:paraId="44C36B07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○</w:t>
      </w:r>
      <w:r w:rsidRPr="00C83B26">
        <w:rPr>
          <w:rFonts w:ascii="BC Sans" w:hAnsi="BC Sans"/>
          <w:sz w:val="24"/>
          <w:szCs w:val="24"/>
        </w:rPr>
        <w:t xml:space="preserve"> Field Events: Tuesday, May 5</w:t>
      </w:r>
    </w:p>
    <w:p w14:paraId="17EDB2CD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■</w:t>
      </w:r>
      <w:r w:rsidRPr="00C83B26">
        <w:rPr>
          <w:rFonts w:ascii="BC Sans" w:hAnsi="BC Sans"/>
          <w:sz w:val="24"/>
          <w:szCs w:val="24"/>
        </w:rPr>
        <w:t xml:space="preserve"> Grades 4/5 in the morning prior to recess</w:t>
      </w:r>
    </w:p>
    <w:p w14:paraId="14F13259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■</w:t>
      </w:r>
      <w:r w:rsidRPr="00C83B26">
        <w:rPr>
          <w:rFonts w:ascii="BC Sans" w:hAnsi="BC Sans"/>
          <w:sz w:val="24"/>
          <w:szCs w:val="24"/>
        </w:rPr>
        <w:t xml:space="preserve"> Grades 6/7 between recess and lunch</w:t>
      </w:r>
    </w:p>
    <w:p w14:paraId="04254BF0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○</w:t>
      </w:r>
      <w:r w:rsidRPr="00C83B26">
        <w:rPr>
          <w:rFonts w:ascii="BC Sans" w:hAnsi="BC Sans"/>
          <w:sz w:val="24"/>
          <w:szCs w:val="24"/>
        </w:rPr>
        <w:t xml:space="preserve"> Running Events: Wednesday, May 6</w:t>
      </w:r>
    </w:p>
    <w:p w14:paraId="25DEF43B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■</w:t>
      </w:r>
      <w:r w:rsidRPr="00C83B26">
        <w:rPr>
          <w:rFonts w:ascii="BC Sans" w:hAnsi="BC Sans"/>
          <w:sz w:val="24"/>
          <w:szCs w:val="24"/>
        </w:rPr>
        <w:t xml:space="preserve"> Morning</w:t>
      </w:r>
    </w:p>
    <w:p w14:paraId="754C3E31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○</w:t>
      </w:r>
      <w:r w:rsidRPr="00C83B26">
        <w:rPr>
          <w:rFonts w:ascii="BC Sans" w:hAnsi="BC Sans"/>
          <w:sz w:val="24"/>
          <w:szCs w:val="24"/>
        </w:rPr>
        <w:t xml:space="preserve"> Zone Track Meet at Hillside Stadium: Tuesday, May 20</w:t>
      </w:r>
    </w:p>
    <w:p w14:paraId="08FAD7F0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○</w:t>
      </w:r>
      <w:r w:rsidRPr="00C83B26">
        <w:rPr>
          <w:rFonts w:ascii="BC Sans" w:hAnsi="BC Sans"/>
          <w:sz w:val="24"/>
          <w:szCs w:val="24"/>
        </w:rPr>
        <w:t xml:space="preserve"> District Track Meet @ Hillside Stadium: Thursday, May 28</w:t>
      </w:r>
    </w:p>
    <w:p w14:paraId="1A3AC8AA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</w:p>
    <w:p w14:paraId="5C30D741" w14:textId="77777777" w:rsidR="00C83B26" w:rsidRPr="00C83B26" w:rsidRDefault="00C83B26" w:rsidP="00C83B26">
      <w:pPr>
        <w:spacing w:after="0"/>
        <w:rPr>
          <w:rFonts w:ascii="BC Sans" w:hAnsi="BC Sans"/>
          <w:b/>
          <w:bCs/>
          <w:sz w:val="24"/>
          <w:szCs w:val="24"/>
        </w:rPr>
      </w:pPr>
      <w:r w:rsidRPr="00C83B26">
        <w:rPr>
          <w:rFonts w:ascii="BC Sans" w:hAnsi="BC Sans"/>
          <w:b/>
          <w:bCs/>
          <w:sz w:val="24"/>
          <w:szCs w:val="24"/>
        </w:rPr>
        <w:t>New Website</w:t>
      </w:r>
    </w:p>
    <w:p w14:paraId="58BECCFA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District and School websites have been launched</w:t>
      </w:r>
    </w:p>
    <w:p w14:paraId="2ACA7008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Working on learning how to input information to this new site - have patience with us as we navigate</w:t>
      </w:r>
    </w:p>
    <w:p w14:paraId="3338BB3F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BC Sans" w:hAnsi="BC Sans"/>
          <w:sz w:val="24"/>
          <w:szCs w:val="24"/>
        </w:rPr>
        <w:t>this change</w:t>
      </w:r>
    </w:p>
    <w:p w14:paraId="22743FA6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The first things that will be updated is the school calendar and then the newsletters</w:t>
      </w:r>
    </w:p>
    <w:p w14:paraId="60BA7C06" w14:textId="77777777" w:rsidR="00C83B26" w:rsidRPr="00C83B26" w:rsidRDefault="00C83B26" w:rsidP="00C83B26">
      <w:pPr>
        <w:spacing w:after="0"/>
        <w:rPr>
          <w:rFonts w:ascii="BC Sans" w:hAnsi="BC Sans"/>
          <w:b/>
          <w:bCs/>
          <w:sz w:val="24"/>
          <w:szCs w:val="24"/>
        </w:rPr>
      </w:pPr>
      <w:r w:rsidRPr="00C83B26">
        <w:rPr>
          <w:rFonts w:ascii="BC Sans" w:hAnsi="BC Sans"/>
          <w:b/>
          <w:bCs/>
          <w:sz w:val="24"/>
          <w:szCs w:val="24"/>
        </w:rPr>
        <w:t>Informal Report</w:t>
      </w:r>
    </w:p>
    <w:p w14:paraId="6D34DF46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Interims, presentation of learning, or phone call should be happening this month</w:t>
      </w:r>
    </w:p>
    <w:p w14:paraId="20666C41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Please reach out to your child</w:t>
      </w:r>
      <w:r w:rsidRPr="00C83B26">
        <w:rPr>
          <w:rFonts w:ascii="BC Sans" w:hAnsi="BC Sans" w:cs="BC Sans"/>
          <w:sz w:val="24"/>
          <w:szCs w:val="24"/>
        </w:rPr>
        <w:t>’</w:t>
      </w:r>
      <w:r w:rsidRPr="00C83B26">
        <w:rPr>
          <w:rFonts w:ascii="BC Sans" w:hAnsi="BC Sans"/>
          <w:sz w:val="24"/>
          <w:szCs w:val="24"/>
        </w:rPr>
        <w:t>s teacher if you don</w:t>
      </w:r>
      <w:r w:rsidRPr="00C83B26">
        <w:rPr>
          <w:rFonts w:ascii="BC Sans" w:hAnsi="BC Sans" w:cs="BC Sans"/>
          <w:sz w:val="24"/>
          <w:szCs w:val="24"/>
        </w:rPr>
        <w:t>’</w:t>
      </w:r>
      <w:r w:rsidRPr="00C83B26">
        <w:rPr>
          <w:rFonts w:ascii="BC Sans" w:hAnsi="BC Sans"/>
          <w:sz w:val="24"/>
          <w:szCs w:val="24"/>
        </w:rPr>
        <w:t>t hear from them in May</w:t>
      </w:r>
    </w:p>
    <w:p w14:paraId="1453BBC7" w14:textId="77777777" w:rsidR="00C83B26" w:rsidRPr="00C83B26" w:rsidRDefault="00C83B26" w:rsidP="00C83B26">
      <w:pPr>
        <w:spacing w:after="0"/>
        <w:rPr>
          <w:rFonts w:ascii="BC Sans" w:hAnsi="BC Sans"/>
          <w:sz w:val="24"/>
          <w:szCs w:val="24"/>
        </w:rPr>
      </w:pPr>
    </w:p>
    <w:p w14:paraId="6B5783AD" w14:textId="77777777" w:rsidR="00C83B26" w:rsidRPr="00C83B26" w:rsidRDefault="00C83B26" w:rsidP="00C83B26">
      <w:pPr>
        <w:spacing w:after="0"/>
        <w:rPr>
          <w:rFonts w:ascii="BC Sans" w:hAnsi="BC Sans"/>
          <w:b/>
          <w:bCs/>
          <w:sz w:val="24"/>
          <w:szCs w:val="24"/>
        </w:rPr>
      </w:pPr>
      <w:r w:rsidRPr="00C83B26">
        <w:rPr>
          <w:rFonts w:ascii="BC Sans" w:hAnsi="BC Sans"/>
          <w:b/>
          <w:bCs/>
          <w:sz w:val="24"/>
          <w:szCs w:val="24"/>
        </w:rPr>
        <w:t>Summer School</w:t>
      </w:r>
    </w:p>
    <w:p w14:paraId="1CDF0FE7" w14:textId="17638181" w:rsidR="00C83B26" w:rsidRDefault="00C83B26" w:rsidP="00C83B26">
      <w:pPr>
        <w:spacing w:after="0"/>
        <w:rPr>
          <w:rFonts w:ascii="BC Sans" w:hAnsi="BC Sans"/>
          <w:sz w:val="24"/>
          <w:szCs w:val="24"/>
        </w:rPr>
      </w:pPr>
      <w:r w:rsidRPr="00C83B26">
        <w:rPr>
          <w:rFonts w:ascii="Courier New" w:hAnsi="Courier New" w:cs="Courier New"/>
          <w:sz w:val="24"/>
          <w:szCs w:val="24"/>
        </w:rPr>
        <w:t>●</w:t>
      </w:r>
      <w:r w:rsidRPr="00C83B26">
        <w:rPr>
          <w:rFonts w:ascii="BC Sans" w:hAnsi="BC Sans"/>
          <w:sz w:val="24"/>
          <w:szCs w:val="24"/>
        </w:rPr>
        <w:t xml:space="preserve"> We are a summer school location again this year</w:t>
      </w:r>
    </w:p>
    <w:p w14:paraId="36E6EEA5" w14:textId="77777777" w:rsidR="00C83B26" w:rsidRPr="00A503D6" w:rsidRDefault="00C83B26" w:rsidP="00C83B26">
      <w:pPr>
        <w:spacing w:after="0"/>
        <w:rPr>
          <w:rFonts w:ascii="BC Sans" w:hAnsi="BC Sans"/>
          <w:sz w:val="24"/>
          <w:szCs w:val="24"/>
        </w:rPr>
      </w:pPr>
    </w:p>
    <w:p w14:paraId="2D472E04" w14:textId="0710D15D" w:rsidR="00F936EE" w:rsidRPr="00C54CEF" w:rsidRDefault="00F936EE" w:rsidP="002D5FC7">
      <w:pPr>
        <w:rPr>
          <w:rFonts w:ascii="BC Sans" w:hAnsi="BC Sans"/>
          <w:b/>
          <w:bCs/>
          <w:sz w:val="28"/>
          <w:szCs w:val="28"/>
        </w:rPr>
      </w:pPr>
      <w:r w:rsidRPr="00C54CEF">
        <w:rPr>
          <w:rFonts w:ascii="BC Sans" w:hAnsi="BC Sans"/>
          <w:b/>
          <w:bCs/>
          <w:sz w:val="28"/>
          <w:szCs w:val="28"/>
        </w:rPr>
        <w:t>Financial report:</w:t>
      </w:r>
    </w:p>
    <w:p w14:paraId="2B6930BC" w14:textId="330CE226" w:rsidR="00F936EE" w:rsidRPr="00A503D6" w:rsidRDefault="00F936EE" w:rsidP="005E4754">
      <w:pPr>
        <w:spacing w:after="0"/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>General account balance:</w:t>
      </w:r>
      <w:r w:rsidR="001B2311" w:rsidRPr="00A503D6">
        <w:rPr>
          <w:rFonts w:ascii="BC Sans" w:hAnsi="BC Sans"/>
          <w:sz w:val="24"/>
          <w:szCs w:val="24"/>
        </w:rPr>
        <w:t xml:space="preserve"> $</w:t>
      </w:r>
      <w:r w:rsidR="007C47A9">
        <w:rPr>
          <w:rFonts w:ascii="BC Sans" w:hAnsi="BC Sans"/>
          <w:sz w:val="24"/>
          <w:szCs w:val="24"/>
        </w:rPr>
        <w:t>7147.46</w:t>
      </w:r>
    </w:p>
    <w:p w14:paraId="62C0709A" w14:textId="41BCBA09" w:rsidR="003B19B4" w:rsidRDefault="00F936EE" w:rsidP="005A4C0D">
      <w:pPr>
        <w:spacing w:after="0"/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 xml:space="preserve">Gaming: account balance: </w:t>
      </w:r>
      <w:r w:rsidR="001B2311" w:rsidRPr="00A503D6">
        <w:rPr>
          <w:rFonts w:ascii="BC Sans" w:hAnsi="BC Sans"/>
          <w:sz w:val="24"/>
          <w:szCs w:val="24"/>
        </w:rPr>
        <w:t>$</w:t>
      </w:r>
      <w:r w:rsidR="007C47A9">
        <w:rPr>
          <w:rFonts w:ascii="BC Sans" w:hAnsi="BC Sans"/>
          <w:sz w:val="24"/>
          <w:szCs w:val="24"/>
        </w:rPr>
        <w:t>11,145.21</w:t>
      </w:r>
    </w:p>
    <w:p w14:paraId="6667C7C1" w14:textId="77777777" w:rsidR="00A84F86" w:rsidRDefault="00A84F86" w:rsidP="005A4C0D">
      <w:pPr>
        <w:spacing w:after="0"/>
        <w:rPr>
          <w:rFonts w:ascii="BC Sans" w:hAnsi="BC Sans"/>
          <w:sz w:val="24"/>
          <w:szCs w:val="24"/>
        </w:rPr>
      </w:pPr>
    </w:p>
    <w:p w14:paraId="4179E9CB" w14:textId="108512E8" w:rsidR="005A4C0D" w:rsidRDefault="00F21624" w:rsidP="005A4C0D">
      <w:pPr>
        <w:spacing w:after="0"/>
        <w:rPr>
          <w:rFonts w:ascii="BC Sans" w:hAnsi="BC Sans"/>
          <w:sz w:val="24"/>
          <w:szCs w:val="24"/>
        </w:rPr>
      </w:pPr>
      <w:r w:rsidRPr="00C54CEF">
        <w:rPr>
          <w:rFonts w:ascii="BC Sans" w:hAnsi="BC Sans"/>
          <w:b/>
          <w:bCs/>
          <w:sz w:val="24"/>
          <w:szCs w:val="24"/>
        </w:rPr>
        <w:t>b</w:t>
      </w:r>
      <w:r>
        <w:rPr>
          <w:rFonts w:ascii="BC Sans" w:hAnsi="BC Sans"/>
          <w:sz w:val="24"/>
          <w:szCs w:val="24"/>
        </w:rPr>
        <w:t xml:space="preserve">. </w:t>
      </w:r>
      <w:r w:rsidRPr="00C54CEF">
        <w:rPr>
          <w:rFonts w:ascii="BC Sans" w:hAnsi="BC Sans"/>
          <w:b/>
          <w:bCs/>
          <w:sz w:val="24"/>
          <w:szCs w:val="24"/>
        </w:rPr>
        <w:t>Deposit for April popcorn and craft sales</w:t>
      </w:r>
      <w:r>
        <w:rPr>
          <w:rFonts w:ascii="BC Sans" w:hAnsi="BC Sans"/>
          <w:sz w:val="24"/>
          <w:szCs w:val="24"/>
        </w:rPr>
        <w:t xml:space="preserve"> was made</w:t>
      </w:r>
      <w:r w:rsidR="00C54CEF">
        <w:rPr>
          <w:rFonts w:ascii="BC Sans" w:hAnsi="BC Sans"/>
          <w:sz w:val="24"/>
          <w:szCs w:val="24"/>
        </w:rPr>
        <w:t xml:space="preserve"> and added to general account</w:t>
      </w:r>
      <w:r>
        <w:rPr>
          <w:rFonts w:ascii="BC Sans" w:hAnsi="BC Sans"/>
          <w:sz w:val="24"/>
          <w:szCs w:val="24"/>
        </w:rPr>
        <w:t xml:space="preserve"> with float for movie day on May </w:t>
      </w:r>
      <w:r w:rsidR="00607EBA">
        <w:rPr>
          <w:rFonts w:ascii="BC Sans" w:hAnsi="BC Sans"/>
          <w:sz w:val="24"/>
          <w:szCs w:val="24"/>
        </w:rPr>
        <w:t>8</w:t>
      </w:r>
    </w:p>
    <w:p w14:paraId="4373FB38" w14:textId="2A19B1DA" w:rsidR="0074559F" w:rsidRPr="00C54CEF" w:rsidRDefault="0074559F" w:rsidP="005A4C0D">
      <w:pPr>
        <w:spacing w:after="0"/>
        <w:rPr>
          <w:rFonts w:ascii="BC Sans" w:hAnsi="BC Sans"/>
          <w:b/>
          <w:bCs/>
          <w:sz w:val="24"/>
          <w:szCs w:val="24"/>
        </w:rPr>
      </w:pPr>
      <w:r w:rsidRPr="00C54CEF">
        <w:rPr>
          <w:rFonts w:ascii="BC Sans" w:hAnsi="BC Sans"/>
          <w:b/>
          <w:bCs/>
          <w:sz w:val="24"/>
          <w:szCs w:val="24"/>
        </w:rPr>
        <w:t>c. Gaming grant</w:t>
      </w:r>
    </w:p>
    <w:p w14:paraId="4FFAE2C7" w14:textId="06056848" w:rsidR="0074559F" w:rsidRDefault="0074559F" w:rsidP="005A4C0D">
      <w:pPr>
        <w:spacing w:after="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Will be applied for at year end b</w:t>
      </w:r>
      <w:r w:rsidR="00D93F09">
        <w:rPr>
          <w:rFonts w:ascii="BC Sans" w:hAnsi="BC Sans"/>
          <w:sz w:val="24"/>
          <w:szCs w:val="24"/>
        </w:rPr>
        <w:t>y PAC with those activities for the 26-27 school year.</w:t>
      </w:r>
    </w:p>
    <w:p w14:paraId="6D80E40B" w14:textId="2C4502CC" w:rsidR="00607EBA" w:rsidRDefault="0074559F" w:rsidP="005A4C0D">
      <w:pPr>
        <w:spacing w:after="0"/>
        <w:rPr>
          <w:rFonts w:ascii="BC Sans" w:hAnsi="BC Sans"/>
          <w:sz w:val="24"/>
          <w:szCs w:val="24"/>
        </w:rPr>
      </w:pPr>
      <w:r w:rsidRPr="00C54CEF">
        <w:rPr>
          <w:rFonts w:ascii="BC Sans" w:hAnsi="BC Sans"/>
          <w:b/>
          <w:bCs/>
          <w:sz w:val="24"/>
          <w:szCs w:val="24"/>
        </w:rPr>
        <w:t>d</w:t>
      </w:r>
      <w:r w:rsidR="00607EBA">
        <w:rPr>
          <w:rFonts w:ascii="BC Sans" w:hAnsi="BC Sans"/>
          <w:sz w:val="24"/>
          <w:szCs w:val="24"/>
        </w:rPr>
        <w:t xml:space="preserve">. </w:t>
      </w:r>
      <w:r w:rsidR="00607EBA" w:rsidRPr="00C54CEF">
        <w:rPr>
          <w:rFonts w:ascii="BC Sans" w:hAnsi="BC Sans"/>
          <w:b/>
          <w:bCs/>
          <w:sz w:val="24"/>
          <w:szCs w:val="24"/>
        </w:rPr>
        <w:t>District Legacy grant</w:t>
      </w:r>
      <w:r w:rsidR="00607EBA">
        <w:rPr>
          <w:rFonts w:ascii="BC Sans" w:hAnsi="BC Sans"/>
          <w:sz w:val="24"/>
          <w:szCs w:val="24"/>
        </w:rPr>
        <w:t xml:space="preserve"> was accepted </w:t>
      </w:r>
      <w:r w:rsidR="00FD7AE6">
        <w:rPr>
          <w:rFonts w:ascii="BC Sans" w:hAnsi="BC Sans"/>
          <w:sz w:val="24"/>
          <w:szCs w:val="24"/>
        </w:rPr>
        <w:t xml:space="preserve">by SD73. A total of $3500 with </w:t>
      </w:r>
      <w:r w:rsidR="008E4964">
        <w:rPr>
          <w:rFonts w:ascii="BC Sans" w:hAnsi="BC Sans"/>
          <w:sz w:val="24"/>
          <w:szCs w:val="24"/>
        </w:rPr>
        <w:t>donated and matched for a library upgrade. Total funding for $7000.</w:t>
      </w:r>
    </w:p>
    <w:p w14:paraId="1496B483" w14:textId="77777777" w:rsidR="00C54CEF" w:rsidRDefault="00C54CEF" w:rsidP="005A4C0D">
      <w:pPr>
        <w:spacing w:after="0"/>
        <w:rPr>
          <w:rFonts w:ascii="BC Sans" w:hAnsi="BC Sans"/>
          <w:sz w:val="24"/>
          <w:szCs w:val="24"/>
        </w:rPr>
      </w:pPr>
    </w:p>
    <w:p w14:paraId="2C03309E" w14:textId="77777777" w:rsidR="00C54CEF" w:rsidRPr="00D7206B" w:rsidRDefault="00D93F09" w:rsidP="005A4C0D">
      <w:pPr>
        <w:spacing w:after="0"/>
        <w:rPr>
          <w:rFonts w:ascii="BC Sans" w:hAnsi="BC Sans"/>
          <w:b/>
          <w:bCs/>
          <w:sz w:val="24"/>
          <w:szCs w:val="24"/>
        </w:rPr>
      </w:pPr>
      <w:r w:rsidRPr="00C54CEF">
        <w:rPr>
          <w:rFonts w:ascii="BC Sans" w:hAnsi="BC Sans"/>
          <w:b/>
          <w:bCs/>
          <w:sz w:val="24"/>
          <w:szCs w:val="24"/>
        </w:rPr>
        <w:t>e</w:t>
      </w:r>
      <w:r w:rsidRPr="00D7206B">
        <w:rPr>
          <w:rFonts w:ascii="BC Sans" w:hAnsi="BC Sans"/>
          <w:b/>
          <w:bCs/>
          <w:sz w:val="24"/>
          <w:szCs w:val="24"/>
        </w:rPr>
        <w:t xml:space="preserve">. </w:t>
      </w:r>
      <w:r w:rsidR="00F03309" w:rsidRPr="00D7206B">
        <w:rPr>
          <w:rFonts w:ascii="BC Sans" w:hAnsi="BC Sans"/>
          <w:b/>
          <w:bCs/>
          <w:sz w:val="24"/>
          <w:szCs w:val="24"/>
        </w:rPr>
        <w:t>A request</w:t>
      </w:r>
      <w:r w:rsidR="00C54CEF" w:rsidRPr="00D7206B">
        <w:rPr>
          <w:rFonts w:ascii="BC Sans" w:hAnsi="BC Sans"/>
          <w:b/>
          <w:bCs/>
          <w:sz w:val="24"/>
          <w:szCs w:val="24"/>
        </w:rPr>
        <w:t>s for funding:</w:t>
      </w:r>
    </w:p>
    <w:p w14:paraId="3DCC7A56" w14:textId="6D06E0C6" w:rsidR="00D93F09" w:rsidRDefault="00F03309" w:rsidP="005A4C0D">
      <w:pPr>
        <w:spacing w:after="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 </w:t>
      </w:r>
      <w:r w:rsidR="00C54CEF">
        <w:rPr>
          <w:rFonts w:ascii="BC Sans" w:hAnsi="BC Sans"/>
          <w:sz w:val="24"/>
          <w:szCs w:val="24"/>
        </w:rPr>
        <w:t xml:space="preserve">A request to </w:t>
      </w:r>
      <w:r>
        <w:rPr>
          <w:rFonts w:ascii="BC Sans" w:hAnsi="BC Sans"/>
          <w:sz w:val="24"/>
          <w:szCs w:val="24"/>
        </w:rPr>
        <w:t>fund several Gymnastics field trips to the Tournament Capital Centre (TCC) brought forth by Mrs. Cowan for $15</w:t>
      </w:r>
      <w:r w:rsidR="006C477C">
        <w:rPr>
          <w:rFonts w:ascii="BC Sans" w:hAnsi="BC Sans"/>
          <w:sz w:val="24"/>
          <w:szCs w:val="24"/>
        </w:rPr>
        <w:t>76.00. These would have 4 classes</w:t>
      </w:r>
      <w:r w:rsidR="00924D7A">
        <w:rPr>
          <w:rFonts w:ascii="BC Sans" w:hAnsi="BC Sans"/>
          <w:sz w:val="24"/>
          <w:szCs w:val="24"/>
        </w:rPr>
        <w:t xml:space="preserve"> go on</w:t>
      </w:r>
      <w:r w:rsidR="0041571B">
        <w:rPr>
          <w:rFonts w:ascii="BC Sans" w:hAnsi="BC Sans"/>
          <w:sz w:val="24"/>
          <w:szCs w:val="24"/>
        </w:rPr>
        <w:t xml:space="preserve"> April 24, May 1, May 5, May 6, May 12, May 13.</w:t>
      </w:r>
      <w:r w:rsidR="006C477C">
        <w:rPr>
          <w:rFonts w:ascii="BC Sans" w:hAnsi="BC Sans"/>
          <w:sz w:val="24"/>
          <w:szCs w:val="24"/>
        </w:rPr>
        <w:t xml:space="preserve"> </w:t>
      </w:r>
      <w:r w:rsidR="006C477C" w:rsidRPr="00A503D6">
        <w:rPr>
          <w:rFonts w:ascii="BC Sans" w:hAnsi="BC Sans"/>
          <w:sz w:val="24"/>
          <w:szCs w:val="24"/>
        </w:rPr>
        <w:t xml:space="preserve">Krystyna put forth a motion to approve the </w:t>
      </w:r>
      <w:r w:rsidR="0005068E">
        <w:rPr>
          <w:rFonts w:ascii="BC Sans" w:hAnsi="BC Sans"/>
          <w:sz w:val="24"/>
          <w:szCs w:val="24"/>
        </w:rPr>
        <w:t>funding request</w:t>
      </w:r>
      <w:r w:rsidR="006C477C" w:rsidRPr="00A503D6">
        <w:rPr>
          <w:rFonts w:ascii="BC Sans" w:hAnsi="BC Sans"/>
          <w:sz w:val="24"/>
          <w:szCs w:val="24"/>
        </w:rPr>
        <w:t>. Malcolm seconded the motion. Motion carried unanimously.</w:t>
      </w:r>
    </w:p>
    <w:p w14:paraId="33316C7E" w14:textId="77777777" w:rsidR="002B0E79" w:rsidRDefault="002B0E79" w:rsidP="005A4C0D">
      <w:pPr>
        <w:spacing w:after="0"/>
        <w:rPr>
          <w:rFonts w:ascii="BC Sans" w:hAnsi="BC Sans"/>
          <w:sz w:val="24"/>
          <w:szCs w:val="24"/>
        </w:rPr>
      </w:pPr>
    </w:p>
    <w:p w14:paraId="1CBDC7A7" w14:textId="77777777" w:rsidR="0005068E" w:rsidRDefault="0005068E" w:rsidP="005A4C0D">
      <w:pPr>
        <w:spacing w:after="0"/>
        <w:rPr>
          <w:rFonts w:ascii="BC Sans" w:hAnsi="BC Sans"/>
          <w:sz w:val="24"/>
          <w:szCs w:val="24"/>
        </w:rPr>
      </w:pPr>
    </w:p>
    <w:p w14:paraId="39F2AFB9" w14:textId="77777777" w:rsidR="0005068E" w:rsidRDefault="0005068E" w:rsidP="005A4C0D">
      <w:pPr>
        <w:spacing w:after="0"/>
        <w:rPr>
          <w:rFonts w:ascii="BC Sans" w:hAnsi="BC Sans"/>
          <w:sz w:val="24"/>
          <w:szCs w:val="24"/>
        </w:rPr>
      </w:pPr>
    </w:p>
    <w:p w14:paraId="38E3DCF9" w14:textId="77777777" w:rsidR="0005068E" w:rsidRDefault="0005068E" w:rsidP="005A4C0D">
      <w:pPr>
        <w:spacing w:after="0"/>
        <w:rPr>
          <w:rFonts w:ascii="BC Sans" w:hAnsi="BC Sans"/>
          <w:sz w:val="24"/>
          <w:szCs w:val="24"/>
        </w:rPr>
      </w:pPr>
    </w:p>
    <w:p w14:paraId="6D395C3D" w14:textId="392BE1FB" w:rsidR="002B0E79" w:rsidRDefault="002B0E79" w:rsidP="005A4C0D">
      <w:pPr>
        <w:spacing w:after="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lastRenderedPageBreak/>
        <w:t xml:space="preserve">Mrs Langford would like her funding request changed to </w:t>
      </w:r>
      <w:r w:rsidR="0096447D">
        <w:rPr>
          <w:rFonts w:ascii="BC Sans" w:hAnsi="BC Sans"/>
          <w:sz w:val="24"/>
          <w:szCs w:val="24"/>
        </w:rPr>
        <w:t xml:space="preserve">have two visits to the TCC as well as the Apex jump park was </w:t>
      </w:r>
      <w:r w:rsidR="003838B7">
        <w:rPr>
          <w:rFonts w:ascii="BC Sans" w:hAnsi="BC Sans"/>
          <w:sz w:val="24"/>
          <w:szCs w:val="24"/>
        </w:rPr>
        <w:t>paid for by the time the PAC had funded the request.</w:t>
      </w:r>
      <w:r w:rsidR="00803A3E">
        <w:rPr>
          <w:rFonts w:ascii="BC Sans" w:hAnsi="BC Sans"/>
          <w:sz w:val="24"/>
          <w:szCs w:val="24"/>
        </w:rPr>
        <w:t xml:space="preserve"> </w:t>
      </w:r>
      <w:r w:rsidR="00F920FB">
        <w:rPr>
          <w:rFonts w:ascii="BC Sans" w:hAnsi="BC Sans"/>
          <w:sz w:val="24"/>
          <w:szCs w:val="24"/>
        </w:rPr>
        <w:t>Days would be May 16 and June 1.</w:t>
      </w:r>
      <w:r w:rsidR="0005068E">
        <w:rPr>
          <w:rFonts w:ascii="BC Sans" w:hAnsi="BC Sans"/>
          <w:sz w:val="24"/>
          <w:szCs w:val="24"/>
        </w:rPr>
        <w:t xml:space="preserve"> </w:t>
      </w:r>
      <w:r w:rsidR="00803A3E">
        <w:rPr>
          <w:rFonts w:ascii="BC Sans" w:hAnsi="BC Sans"/>
          <w:sz w:val="24"/>
          <w:szCs w:val="24"/>
        </w:rPr>
        <w:t xml:space="preserve">The request was </w:t>
      </w:r>
      <w:r w:rsidR="0005068E">
        <w:rPr>
          <w:rFonts w:ascii="BC Sans" w:hAnsi="BC Sans"/>
          <w:sz w:val="24"/>
          <w:szCs w:val="24"/>
        </w:rPr>
        <w:t>for $363.00</w:t>
      </w:r>
    </w:p>
    <w:p w14:paraId="136EFED3" w14:textId="68CA2B2E" w:rsidR="00D966F3" w:rsidRDefault="0005068E" w:rsidP="0005068E">
      <w:pPr>
        <w:rPr>
          <w:rFonts w:ascii="BC Sans" w:hAnsi="BC Sans"/>
          <w:sz w:val="24"/>
          <w:szCs w:val="24"/>
        </w:rPr>
      </w:pPr>
      <w:r w:rsidRPr="00A503D6">
        <w:rPr>
          <w:rFonts w:ascii="BC Sans" w:hAnsi="BC Sans"/>
          <w:sz w:val="24"/>
          <w:szCs w:val="24"/>
        </w:rPr>
        <w:t xml:space="preserve">Krystyna put forth a motion to approve the </w:t>
      </w:r>
      <w:r>
        <w:rPr>
          <w:rFonts w:ascii="BC Sans" w:hAnsi="BC Sans"/>
          <w:sz w:val="24"/>
          <w:szCs w:val="24"/>
        </w:rPr>
        <w:t>funding.</w:t>
      </w:r>
      <w:r w:rsidRPr="00A503D6">
        <w:rPr>
          <w:rFonts w:ascii="BC Sans" w:hAnsi="BC Sans"/>
          <w:sz w:val="24"/>
          <w:szCs w:val="24"/>
        </w:rPr>
        <w:t xml:space="preserve"> Malcolm seconded the motion. Motion carried unanimously.</w:t>
      </w:r>
    </w:p>
    <w:p w14:paraId="63652727" w14:textId="41B387C9" w:rsidR="006C477C" w:rsidRDefault="008B6A90" w:rsidP="005A4C0D">
      <w:pPr>
        <w:spacing w:after="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Discussion about other requests came up. Usually there is a request for </w:t>
      </w:r>
      <w:r w:rsidR="002B0E79">
        <w:rPr>
          <w:rFonts w:ascii="BC Sans" w:hAnsi="BC Sans"/>
          <w:sz w:val="24"/>
          <w:szCs w:val="24"/>
        </w:rPr>
        <w:t>Wildlife Park</w:t>
      </w:r>
      <w:r>
        <w:rPr>
          <w:rFonts w:ascii="BC Sans" w:hAnsi="BC Sans"/>
          <w:sz w:val="24"/>
          <w:szCs w:val="24"/>
        </w:rPr>
        <w:t xml:space="preserve"> funding but the PAC and Principle Mabee were not aware of any</w:t>
      </w:r>
      <w:r w:rsidR="00294B13">
        <w:rPr>
          <w:rFonts w:ascii="BC Sans" w:hAnsi="BC Sans"/>
          <w:sz w:val="24"/>
          <w:szCs w:val="24"/>
        </w:rPr>
        <w:t xml:space="preserve"> for this year.</w:t>
      </w:r>
    </w:p>
    <w:p w14:paraId="0B86909D" w14:textId="77777777" w:rsidR="000D6E94" w:rsidRPr="005A4C0D" w:rsidRDefault="000D6E94" w:rsidP="005A4C0D">
      <w:pPr>
        <w:spacing w:after="0"/>
        <w:rPr>
          <w:rFonts w:ascii="BC Sans" w:hAnsi="BC Sans"/>
          <w:sz w:val="24"/>
          <w:szCs w:val="24"/>
        </w:rPr>
      </w:pPr>
    </w:p>
    <w:p w14:paraId="69C1CCB0" w14:textId="2EE78377" w:rsidR="000D6E94" w:rsidRDefault="000D6E94">
      <w:pPr>
        <w:spacing w:after="0"/>
        <w:rPr>
          <w:rFonts w:ascii="BC Sans" w:hAnsi="BC Sans"/>
          <w:b/>
          <w:bCs/>
          <w:sz w:val="24"/>
          <w:szCs w:val="24"/>
        </w:rPr>
      </w:pPr>
    </w:p>
    <w:p w14:paraId="1DE96F76" w14:textId="26FA41FA" w:rsidR="00F936EE" w:rsidRDefault="00E07B30" w:rsidP="002D5FC7">
      <w:pPr>
        <w:rPr>
          <w:rFonts w:ascii="BC Sans" w:hAnsi="BC Sans"/>
          <w:b/>
          <w:bCs/>
          <w:sz w:val="24"/>
          <w:szCs w:val="24"/>
        </w:rPr>
      </w:pPr>
      <w:r w:rsidRPr="00A503D6">
        <w:rPr>
          <w:rFonts w:ascii="BC Sans" w:hAnsi="BC Sans"/>
          <w:b/>
          <w:bCs/>
          <w:sz w:val="24"/>
          <w:szCs w:val="24"/>
        </w:rPr>
        <w:t>O</w:t>
      </w:r>
      <w:r w:rsidR="00F936EE" w:rsidRPr="00A503D6">
        <w:rPr>
          <w:rFonts w:ascii="BC Sans" w:hAnsi="BC Sans"/>
          <w:b/>
          <w:bCs/>
          <w:sz w:val="24"/>
          <w:szCs w:val="24"/>
        </w:rPr>
        <w:t>ld Business</w:t>
      </w:r>
    </w:p>
    <w:p w14:paraId="5DB98F3D" w14:textId="11C02A5E" w:rsidR="00A84F86" w:rsidRPr="00C54CEF" w:rsidRDefault="00572515" w:rsidP="00572515">
      <w:pPr>
        <w:pStyle w:val="ListParagraph"/>
        <w:numPr>
          <w:ilvl w:val="0"/>
          <w:numId w:val="30"/>
        </w:numPr>
        <w:rPr>
          <w:rFonts w:ascii="BC Sans" w:hAnsi="BC Sans"/>
          <w:b/>
          <w:bCs/>
          <w:sz w:val="24"/>
          <w:szCs w:val="24"/>
        </w:rPr>
      </w:pPr>
      <w:r>
        <w:rPr>
          <w:rFonts w:ascii="BC Sans" w:hAnsi="BC Sans"/>
          <w:sz w:val="24"/>
          <w:szCs w:val="24"/>
        </w:rPr>
        <w:t>Teacher appreciation lunch was scheduled for Thursday may 7th on $200 for with meat and cheese trays</w:t>
      </w:r>
      <w:r w:rsidR="000D6E94">
        <w:rPr>
          <w:rFonts w:ascii="BC Sans" w:hAnsi="BC Sans"/>
          <w:sz w:val="24"/>
          <w:szCs w:val="24"/>
        </w:rPr>
        <w:t>. They would be a fruit and veggie tray for those who would like that option.</w:t>
      </w:r>
      <w:r>
        <w:rPr>
          <w:rFonts w:ascii="BC Sans" w:hAnsi="BC Sans"/>
          <w:sz w:val="24"/>
          <w:szCs w:val="24"/>
        </w:rPr>
        <w:t xml:space="preserve"> </w:t>
      </w:r>
    </w:p>
    <w:p w14:paraId="2B07A86E" w14:textId="77777777" w:rsidR="00C54CEF" w:rsidRPr="00294B13" w:rsidRDefault="00C54CEF" w:rsidP="00C54CEF">
      <w:pPr>
        <w:pStyle w:val="ListParagraph"/>
        <w:rPr>
          <w:rFonts w:ascii="BC Sans" w:hAnsi="BC Sans"/>
          <w:b/>
          <w:bCs/>
          <w:sz w:val="24"/>
          <w:szCs w:val="24"/>
        </w:rPr>
      </w:pPr>
    </w:p>
    <w:p w14:paraId="1EA51FC0" w14:textId="6C706900" w:rsidR="00294B13" w:rsidRPr="00C54CEF" w:rsidRDefault="00294B13" w:rsidP="00572515">
      <w:pPr>
        <w:pStyle w:val="ListParagraph"/>
        <w:numPr>
          <w:ilvl w:val="0"/>
          <w:numId w:val="30"/>
        </w:numPr>
        <w:rPr>
          <w:rFonts w:ascii="BC Sans" w:hAnsi="BC Sans"/>
          <w:b/>
          <w:bCs/>
          <w:sz w:val="24"/>
          <w:szCs w:val="24"/>
        </w:rPr>
      </w:pPr>
      <w:r>
        <w:rPr>
          <w:rFonts w:ascii="BC Sans" w:hAnsi="BC Sans"/>
          <w:sz w:val="24"/>
          <w:szCs w:val="24"/>
        </w:rPr>
        <w:t>School BBQ</w:t>
      </w:r>
    </w:p>
    <w:p w14:paraId="70D4FABB" w14:textId="77777777" w:rsidR="00C54CEF" w:rsidRPr="00572515" w:rsidRDefault="00C54CEF" w:rsidP="00C54CEF">
      <w:pPr>
        <w:pStyle w:val="ListParagraph"/>
        <w:rPr>
          <w:rFonts w:ascii="BC Sans" w:hAnsi="BC Sans"/>
          <w:b/>
          <w:bCs/>
          <w:sz w:val="24"/>
          <w:szCs w:val="24"/>
        </w:rPr>
      </w:pPr>
    </w:p>
    <w:p w14:paraId="1816F795" w14:textId="77777777" w:rsidR="001F1F6C" w:rsidRPr="00701B37" w:rsidRDefault="001F1F6C" w:rsidP="001F1F6C">
      <w:pPr>
        <w:pStyle w:val="ListParagraph"/>
        <w:numPr>
          <w:ilvl w:val="0"/>
          <w:numId w:val="31"/>
        </w:numPr>
        <w:rPr>
          <w:rFonts w:ascii="BC Sans" w:hAnsi="BC Sans"/>
          <w:b/>
          <w:bCs/>
          <w:sz w:val="24"/>
          <w:szCs w:val="24"/>
        </w:rPr>
      </w:pPr>
      <w:r w:rsidRPr="00701B37">
        <w:rPr>
          <w:rFonts w:ascii="BC Sans" w:hAnsi="BC Sans"/>
          <w:b/>
          <w:bCs/>
          <w:sz w:val="24"/>
          <w:szCs w:val="24"/>
        </w:rPr>
        <w:t>What to serve</w:t>
      </w:r>
    </w:p>
    <w:p w14:paraId="2DCEDE58" w14:textId="77777777" w:rsidR="00755297" w:rsidRDefault="00755297" w:rsidP="00755297">
      <w:pPr>
        <w:pStyle w:val="ListParagraph"/>
        <w:ind w:left="1080"/>
        <w:rPr>
          <w:rFonts w:ascii="BC Sans" w:hAnsi="BC Sans"/>
          <w:sz w:val="24"/>
          <w:szCs w:val="24"/>
        </w:rPr>
      </w:pPr>
    </w:p>
    <w:p w14:paraId="3EB51EF6" w14:textId="4EA072DB" w:rsidR="00743953" w:rsidRDefault="00294B13" w:rsidP="001F1F6C">
      <w:pPr>
        <w:pStyle w:val="ListParagraph"/>
        <w:ind w:left="1080"/>
        <w:rPr>
          <w:rFonts w:ascii="BC Sans" w:hAnsi="BC Sans"/>
          <w:sz w:val="24"/>
          <w:szCs w:val="24"/>
        </w:rPr>
      </w:pPr>
      <w:r w:rsidRPr="001F1F6C">
        <w:rPr>
          <w:rFonts w:ascii="BC Sans" w:hAnsi="BC Sans"/>
          <w:sz w:val="24"/>
          <w:szCs w:val="24"/>
        </w:rPr>
        <w:t xml:space="preserve">The decision to sell Ice cream treats and freezies was decided after some discussion. The lack of volunteers </w:t>
      </w:r>
      <w:r w:rsidR="001F1F6C" w:rsidRPr="001F1F6C">
        <w:rPr>
          <w:rFonts w:ascii="BC Sans" w:hAnsi="BC Sans"/>
          <w:sz w:val="24"/>
          <w:szCs w:val="24"/>
        </w:rPr>
        <w:t>was a key component in th</w:t>
      </w:r>
      <w:r w:rsidR="001F1F6C">
        <w:rPr>
          <w:rFonts w:ascii="BC Sans" w:hAnsi="BC Sans"/>
          <w:sz w:val="24"/>
          <w:szCs w:val="24"/>
        </w:rPr>
        <w:t xml:space="preserve">is decision </w:t>
      </w:r>
      <w:r w:rsidR="001F1F6C" w:rsidRPr="001F1F6C">
        <w:rPr>
          <w:rFonts w:ascii="BC Sans" w:hAnsi="BC Sans"/>
          <w:sz w:val="24"/>
          <w:szCs w:val="24"/>
        </w:rPr>
        <w:t xml:space="preserve">as there would not be enough help to </w:t>
      </w:r>
      <w:r w:rsidR="001F1F6C">
        <w:rPr>
          <w:rFonts w:ascii="BC Sans" w:hAnsi="BC Sans"/>
          <w:sz w:val="24"/>
          <w:szCs w:val="24"/>
        </w:rPr>
        <w:t xml:space="preserve">do the </w:t>
      </w:r>
      <w:r w:rsidR="00E26EEA">
        <w:rPr>
          <w:rFonts w:ascii="BC Sans" w:hAnsi="BC Sans"/>
          <w:sz w:val="24"/>
          <w:szCs w:val="24"/>
        </w:rPr>
        <w:t xml:space="preserve">same event setup with hot dogs or alternative hot food options. </w:t>
      </w:r>
      <w:r w:rsidR="00E53659">
        <w:rPr>
          <w:rFonts w:ascii="BC Sans" w:hAnsi="BC Sans"/>
          <w:sz w:val="24"/>
          <w:szCs w:val="24"/>
        </w:rPr>
        <w:t>The PAC discussed purchasing a freezer to sell cold treats during events.</w:t>
      </w:r>
      <w:r w:rsidR="00C54CEF">
        <w:rPr>
          <w:rFonts w:ascii="BC Sans" w:hAnsi="BC Sans"/>
          <w:sz w:val="24"/>
          <w:szCs w:val="24"/>
        </w:rPr>
        <w:t xml:space="preserve"> All members of the meeting supported the idea.</w:t>
      </w:r>
      <w:r w:rsidR="00141805">
        <w:rPr>
          <w:rFonts w:ascii="BC Sans" w:hAnsi="BC Sans"/>
          <w:sz w:val="24"/>
          <w:szCs w:val="24"/>
        </w:rPr>
        <w:t xml:space="preserve">  Krystyna put forward a motion to fund </w:t>
      </w:r>
      <w:r w:rsidR="00817499">
        <w:rPr>
          <w:rFonts w:ascii="BC Sans" w:hAnsi="BC Sans"/>
          <w:sz w:val="24"/>
          <w:szCs w:val="24"/>
        </w:rPr>
        <w:t xml:space="preserve">a freezer for $300. </w:t>
      </w:r>
      <w:r w:rsidR="00701B37" w:rsidRPr="00701B37">
        <w:rPr>
          <w:rFonts w:ascii="BC Sans" w:hAnsi="BC Sans"/>
          <w:sz w:val="24"/>
          <w:szCs w:val="24"/>
        </w:rPr>
        <w:t>Malcolm seconded the motion. Motion carried unanimously.</w:t>
      </w:r>
    </w:p>
    <w:p w14:paraId="1F9D9FAC" w14:textId="77777777" w:rsidR="00755297" w:rsidRPr="001F1F6C" w:rsidRDefault="00755297" w:rsidP="001F1F6C">
      <w:pPr>
        <w:pStyle w:val="ListParagraph"/>
        <w:ind w:left="1080"/>
        <w:rPr>
          <w:rFonts w:ascii="BC Sans" w:hAnsi="BC Sans"/>
          <w:sz w:val="24"/>
          <w:szCs w:val="24"/>
        </w:rPr>
      </w:pPr>
    </w:p>
    <w:p w14:paraId="0F7EA9AF" w14:textId="77777777" w:rsidR="00701B37" w:rsidRPr="00701B37" w:rsidRDefault="00701B37" w:rsidP="0008467E">
      <w:pPr>
        <w:pStyle w:val="ListParagraph"/>
        <w:numPr>
          <w:ilvl w:val="0"/>
          <w:numId w:val="31"/>
        </w:numPr>
        <w:rPr>
          <w:rFonts w:ascii="BC Sans" w:hAnsi="BC Sans"/>
          <w:b/>
          <w:bCs/>
          <w:sz w:val="24"/>
          <w:szCs w:val="24"/>
        </w:rPr>
      </w:pPr>
      <w:r w:rsidRPr="00701B37">
        <w:rPr>
          <w:rFonts w:ascii="BC Sans" w:hAnsi="BC Sans"/>
          <w:b/>
          <w:bCs/>
          <w:sz w:val="24"/>
          <w:szCs w:val="24"/>
        </w:rPr>
        <w:t>Grade 7 Hot dog sales</w:t>
      </w:r>
    </w:p>
    <w:p w14:paraId="30D16123" w14:textId="5196566E" w:rsidR="00743953" w:rsidRDefault="0008467E" w:rsidP="00701B37">
      <w:pPr>
        <w:pStyle w:val="ListParagraph"/>
        <w:ind w:left="108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A discussion was put forth that the Grade 7’s could get hot dog sales but the change in food option eliminated this.</w:t>
      </w:r>
    </w:p>
    <w:p w14:paraId="042ECE0A" w14:textId="77777777" w:rsidR="00755297" w:rsidRDefault="00755297" w:rsidP="00755297">
      <w:pPr>
        <w:pStyle w:val="ListParagraph"/>
        <w:ind w:left="1080"/>
        <w:rPr>
          <w:rFonts w:ascii="BC Sans" w:hAnsi="BC Sans"/>
          <w:sz w:val="24"/>
          <w:szCs w:val="24"/>
        </w:rPr>
      </w:pPr>
    </w:p>
    <w:p w14:paraId="133CB330" w14:textId="77DC59CA" w:rsidR="00755297" w:rsidRPr="00701B37" w:rsidRDefault="00EF6F7D" w:rsidP="00755297">
      <w:pPr>
        <w:pStyle w:val="ListParagraph"/>
        <w:numPr>
          <w:ilvl w:val="0"/>
          <w:numId w:val="31"/>
        </w:numPr>
        <w:spacing w:after="0"/>
        <w:rPr>
          <w:rFonts w:ascii="BC Sans" w:hAnsi="BC Sans"/>
          <w:b/>
          <w:bCs/>
          <w:sz w:val="24"/>
          <w:szCs w:val="24"/>
        </w:rPr>
      </w:pPr>
      <w:r w:rsidRPr="00701B37">
        <w:rPr>
          <w:rFonts w:ascii="BC Sans" w:hAnsi="BC Sans"/>
          <w:b/>
          <w:bCs/>
          <w:sz w:val="24"/>
          <w:szCs w:val="24"/>
        </w:rPr>
        <w:t>Activities for the BBQ</w:t>
      </w:r>
    </w:p>
    <w:p w14:paraId="14D65501" w14:textId="77777777" w:rsidR="00755297" w:rsidRPr="00755297" w:rsidRDefault="00755297" w:rsidP="00755297">
      <w:pPr>
        <w:spacing w:after="0"/>
        <w:rPr>
          <w:rFonts w:ascii="BC Sans" w:hAnsi="BC Sans"/>
          <w:sz w:val="24"/>
          <w:szCs w:val="24"/>
        </w:rPr>
      </w:pPr>
    </w:p>
    <w:p w14:paraId="28BCE640" w14:textId="7D5820CE" w:rsidR="00EF6F7D" w:rsidRDefault="00EF6F7D" w:rsidP="00EF6F7D">
      <w:pPr>
        <w:pStyle w:val="ListParagraph"/>
        <w:numPr>
          <w:ilvl w:val="0"/>
          <w:numId w:val="32"/>
        </w:numPr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Tattoos will be purchased and would like to be setup</w:t>
      </w:r>
      <w:r w:rsidR="00F0456C">
        <w:rPr>
          <w:rFonts w:ascii="BC Sans" w:hAnsi="BC Sans"/>
          <w:sz w:val="24"/>
          <w:szCs w:val="24"/>
        </w:rPr>
        <w:t>. PAC will need a student or parent volunteer to assist.</w:t>
      </w:r>
      <w:r w:rsidR="00ED3CDE">
        <w:rPr>
          <w:rFonts w:ascii="BC Sans" w:hAnsi="BC Sans"/>
          <w:sz w:val="24"/>
          <w:szCs w:val="24"/>
        </w:rPr>
        <w:t xml:space="preserve"> Tattoos will be added to supplement the hired face painter as last year will be also attending. </w:t>
      </w:r>
    </w:p>
    <w:p w14:paraId="7B30C60F" w14:textId="40921E60" w:rsidR="00EF6F7D" w:rsidRDefault="00AE442B" w:rsidP="00EF6F7D">
      <w:pPr>
        <w:pStyle w:val="ListParagraph"/>
        <w:numPr>
          <w:ilvl w:val="0"/>
          <w:numId w:val="32"/>
        </w:numPr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Scavenger hunt – due to lack of volunteers, the PAC feels like we will be busy enough with even</w:t>
      </w:r>
      <w:r w:rsidR="00F0456C">
        <w:rPr>
          <w:rFonts w:ascii="BC Sans" w:hAnsi="BC Sans"/>
          <w:sz w:val="24"/>
          <w:szCs w:val="24"/>
        </w:rPr>
        <w:t>t supervision of bouncy castles</w:t>
      </w:r>
    </w:p>
    <w:p w14:paraId="4291F3CF" w14:textId="77777777" w:rsidR="00755297" w:rsidRDefault="001D231B" w:rsidP="00755297">
      <w:pPr>
        <w:pStyle w:val="ListParagraph"/>
        <w:numPr>
          <w:ilvl w:val="0"/>
          <w:numId w:val="32"/>
        </w:numPr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lastRenderedPageBreak/>
        <w:t xml:space="preserve">Activity bingo - </w:t>
      </w:r>
      <w:r>
        <w:rPr>
          <w:rFonts w:ascii="BC Sans" w:hAnsi="BC Sans"/>
          <w:sz w:val="24"/>
          <w:szCs w:val="24"/>
        </w:rPr>
        <w:t>due to lack of volunteers, the PAC feels like we will be busy enough with event supervision of bouncy castles</w:t>
      </w:r>
    </w:p>
    <w:p w14:paraId="0BEB7A97" w14:textId="77777777" w:rsidR="00C0534A" w:rsidRDefault="00C0534A" w:rsidP="00C0534A">
      <w:pPr>
        <w:pStyle w:val="ListParagraph"/>
        <w:ind w:left="1440"/>
        <w:rPr>
          <w:rFonts w:ascii="BC Sans" w:hAnsi="BC Sans"/>
          <w:sz w:val="24"/>
          <w:szCs w:val="24"/>
        </w:rPr>
      </w:pPr>
    </w:p>
    <w:p w14:paraId="3B954075" w14:textId="1D37C987" w:rsidR="00C0534A" w:rsidRPr="00C0534A" w:rsidRDefault="00C0534A" w:rsidP="00C0534A">
      <w:pPr>
        <w:pStyle w:val="ListParagraph"/>
        <w:ind w:left="1440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The giant bowling game was unfortunately already reserved </w:t>
      </w:r>
      <w:r w:rsidR="00617B63">
        <w:rPr>
          <w:rFonts w:ascii="BC Sans" w:hAnsi="BC Sans"/>
          <w:sz w:val="24"/>
          <w:szCs w:val="24"/>
        </w:rPr>
        <w:t xml:space="preserve">for another school this year on the </w:t>
      </w:r>
      <w:r w:rsidR="00C54CEF">
        <w:rPr>
          <w:rFonts w:ascii="BC Sans" w:hAnsi="BC Sans"/>
          <w:sz w:val="24"/>
          <w:szCs w:val="24"/>
        </w:rPr>
        <w:t>BBQ Day</w:t>
      </w:r>
      <w:r w:rsidR="00BD4850">
        <w:rPr>
          <w:rFonts w:ascii="BC Sans" w:hAnsi="BC Sans"/>
          <w:sz w:val="24"/>
          <w:szCs w:val="24"/>
        </w:rPr>
        <w:t>. Other games for the event need to be inspected for repairs</w:t>
      </w:r>
    </w:p>
    <w:p w14:paraId="764CA4BA" w14:textId="5CFF2096" w:rsidR="001D231B" w:rsidRPr="00755297" w:rsidRDefault="001D231B" w:rsidP="00755297">
      <w:pPr>
        <w:ind w:left="284"/>
        <w:rPr>
          <w:rFonts w:ascii="BC Sans" w:hAnsi="BC Sans"/>
          <w:sz w:val="24"/>
          <w:szCs w:val="24"/>
        </w:rPr>
      </w:pPr>
      <w:r w:rsidRPr="00755297">
        <w:rPr>
          <w:rFonts w:ascii="BC Sans" w:hAnsi="BC Sans"/>
          <w:sz w:val="24"/>
          <w:szCs w:val="24"/>
        </w:rPr>
        <w:t>iv</w:t>
      </w:r>
      <w:r w:rsidR="00755297" w:rsidRPr="00755297">
        <w:rPr>
          <w:rFonts w:ascii="BC Sans" w:hAnsi="BC Sans"/>
          <w:sz w:val="24"/>
          <w:szCs w:val="24"/>
        </w:rPr>
        <w:t>.</w:t>
      </w:r>
      <w:r w:rsidRPr="00755297">
        <w:rPr>
          <w:rFonts w:ascii="BC Sans" w:hAnsi="BC Sans"/>
          <w:sz w:val="24"/>
          <w:szCs w:val="24"/>
        </w:rPr>
        <w:t>)</w:t>
      </w:r>
      <w:r w:rsidRPr="00701B37">
        <w:rPr>
          <w:rFonts w:ascii="BC Sans" w:hAnsi="BC Sans"/>
          <w:b/>
          <w:bCs/>
          <w:sz w:val="24"/>
          <w:szCs w:val="24"/>
        </w:rPr>
        <w:tab/>
        <w:t>Ask for Volunteers</w:t>
      </w:r>
      <w:r w:rsidRPr="00755297">
        <w:rPr>
          <w:rFonts w:ascii="BC Sans" w:hAnsi="BC Sans"/>
          <w:sz w:val="24"/>
          <w:szCs w:val="24"/>
        </w:rPr>
        <w:t xml:space="preserve"> </w:t>
      </w:r>
    </w:p>
    <w:p w14:paraId="2F392243" w14:textId="40D20B52" w:rsidR="001D231B" w:rsidRDefault="001D231B" w:rsidP="00355B8B">
      <w:pPr>
        <w:ind w:left="284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The AE perry family members are not sure to be </w:t>
      </w:r>
      <w:r w:rsidR="00444EFB">
        <w:rPr>
          <w:rFonts w:ascii="BC Sans" w:hAnsi="BC Sans"/>
          <w:sz w:val="24"/>
          <w:szCs w:val="24"/>
        </w:rPr>
        <w:t>attend this year. We will need an adult supervisor for bouncy castes. A facebook post asking for volunteer will be made.</w:t>
      </w:r>
      <w:r w:rsidR="00617B63">
        <w:rPr>
          <w:rFonts w:ascii="BC Sans" w:hAnsi="BC Sans"/>
          <w:sz w:val="24"/>
          <w:szCs w:val="24"/>
        </w:rPr>
        <w:t xml:space="preserve"> The BBQ will also have a name change to </w:t>
      </w:r>
      <w:r w:rsidR="00E53659">
        <w:rPr>
          <w:rFonts w:ascii="BC Sans" w:hAnsi="BC Sans"/>
          <w:sz w:val="24"/>
          <w:szCs w:val="24"/>
        </w:rPr>
        <w:t>reflect the lack of BBQ this year.</w:t>
      </w:r>
      <w:r w:rsidR="005D71AD">
        <w:rPr>
          <w:rFonts w:ascii="BC Sans" w:hAnsi="BC Sans"/>
          <w:sz w:val="24"/>
          <w:szCs w:val="24"/>
        </w:rPr>
        <w:t xml:space="preserve"> </w:t>
      </w:r>
      <w:r w:rsidR="00FF7356">
        <w:rPr>
          <w:rFonts w:ascii="BC Sans" w:hAnsi="BC Sans"/>
          <w:sz w:val="24"/>
          <w:szCs w:val="24"/>
        </w:rPr>
        <w:t>Krystyna and Malcolm to provide coolers and tents for shade.</w:t>
      </w:r>
    </w:p>
    <w:p w14:paraId="1E901590" w14:textId="7C632308" w:rsidR="00755297" w:rsidRDefault="00755297" w:rsidP="00355B8B">
      <w:pPr>
        <w:ind w:left="284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v.</w:t>
      </w:r>
      <w:r w:rsidR="00355B8B">
        <w:rPr>
          <w:rFonts w:ascii="BC Sans" w:hAnsi="BC Sans"/>
          <w:sz w:val="24"/>
          <w:szCs w:val="24"/>
        </w:rPr>
        <w:t>)</w:t>
      </w:r>
      <w:r w:rsidR="00701B37">
        <w:rPr>
          <w:rFonts w:ascii="BC Sans" w:hAnsi="BC Sans"/>
          <w:sz w:val="24"/>
          <w:szCs w:val="24"/>
        </w:rPr>
        <w:t xml:space="preserve"> </w:t>
      </w:r>
      <w:r w:rsidR="00E84403" w:rsidRPr="00701B37">
        <w:rPr>
          <w:rFonts w:ascii="BC Sans" w:hAnsi="BC Sans"/>
          <w:b/>
          <w:bCs/>
          <w:sz w:val="24"/>
          <w:szCs w:val="24"/>
        </w:rPr>
        <w:t>Gaming licence before May 15.</w:t>
      </w:r>
      <w:r w:rsidR="00BE3E8E">
        <w:rPr>
          <w:rFonts w:ascii="BC Sans" w:hAnsi="BC Sans"/>
          <w:sz w:val="24"/>
          <w:szCs w:val="24"/>
        </w:rPr>
        <w:t xml:space="preserve"> </w:t>
      </w:r>
      <w:r w:rsidR="00BE3E8E" w:rsidRPr="00A503D6">
        <w:rPr>
          <w:rFonts w:ascii="BC Sans" w:hAnsi="BC Sans"/>
          <w:sz w:val="24"/>
          <w:szCs w:val="24"/>
        </w:rPr>
        <w:t>Krystyna</w:t>
      </w:r>
      <w:r w:rsidR="00BE3E8E">
        <w:rPr>
          <w:rFonts w:ascii="BC Sans" w:hAnsi="BC Sans"/>
          <w:sz w:val="24"/>
          <w:szCs w:val="24"/>
        </w:rPr>
        <w:t xml:space="preserve"> and Katie to apply for a raffle draw and a 50/50 draw for fundraising for the BBQ event. </w:t>
      </w:r>
    </w:p>
    <w:p w14:paraId="02A6AE7F" w14:textId="4FA4E26C" w:rsidR="002A338B" w:rsidRPr="005D71AD" w:rsidRDefault="00970D63" w:rsidP="00355B8B">
      <w:pPr>
        <w:ind w:left="284"/>
        <w:rPr>
          <w:rFonts w:ascii="BC Sans" w:hAnsi="BC Sans"/>
          <w:b/>
          <w:bCs/>
          <w:sz w:val="24"/>
          <w:szCs w:val="24"/>
        </w:rPr>
      </w:pPr>
      <w:r w:rsidRPr="005D71AD">
        <w:rPr>
          <w:rFonts w:ascii="BC Sans" w:hAnsi="BC Sans"/>
          <w:b/>
          <w:bCs/>
          <w:sz w:val="24"/>
          <w:szCs w:val="24"/>
        </w:rPr>
        <w:t>c.</w:t>
      </w:r>
      <w:r w:rsidR="002A338B" w:rsidRPr="005D71AD">
        <w:rPr>
          <w:rFonts w:ascii="BC Sans" w:hAnsi="BC Sans"/>
          <w:b/>
          <w:bCs/>
          <w:sz w:val="24"/>
          <w:szCs w:val="24"/>
        </w:rPr>
        <w:t>) Movie Night on May 8</w:t>
      </w:r>
      <w:r w:rsidR="002A338B" w:rsidRPr="005D71AD">
        <w:rPr>
          <w:rFonts w:ascii="BC Sans" w:hAnsi="BC Sans"/>
          <w:b/>
          <w:bCs/>
          <w:sz w:val="24"/>
          <w:szCs w:val="24"/>
          <w:vertAlign w:val="superscript"/>
        </w:rPr>
        <w:t>th</w:t>
      </w:r>
      <w:r w:rsidR="002A338B" w:rsidRPr="005D71AD">
        <w:rPr>
          <w:rFonts w:ascii="BC Sans" w:hAnsi="BC Sans"/>
          <w:b/>
          <w:bCs/>
          <w:sz w:val="24"/>
          <w:szCs w:val="24"/>
        </w:rPr>
        <w:t xml:space="preserve">. </w:t>
      </w:r>
    </w:p>
    <w:p w14:paraId="63171E44" w14:textId="3D2814FF" w:rsidR="003D67FB" w:rsidRDefault="002A338B" w:rsidP="00A25081">
      <w:pPr>
        <w:ind w:left="284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Super mario movie 1 will be playing a 3:00 pm. </w:t>
      </w:r>
      <w:r w:rsidR="00773B0D">
        <w:rPr>
          <w:rFonts w:ascii="BC Sans" w:hAnsi="BC Sans"/>
          <w:sz w:val="24"/>
          <w:szCs w:val="24"/>
        </w:rPr>
        <w:t>PAC to run a concession, entry is free.  Krystyna, Katie and Sonya</w:t>
      </w:r>
      <w:r w:rsidR="003D67FB">
        <w:rPr>
          <w:rFonts w:ascii="BC Sans" w:hAnsi="BC Sans"/>
          <w:sz w:val="24"/>
          <w:szCs w:val="24"/>
        </w:rPr>
        <w:t xml:space="preserve"> (who was not present) to run the event. Chris stated he could assist with clean up.</w:t>
      </w:r>
    </w:p>
    <w:p w14:paraId="154B0065" w14:textId="316047A4" w:rsidR="00A25081" w:rsidRDefault="00A25081" w:rsidP="00970D63">
      <w:pPr>
        <w:pStyle w:val="ListParagraph"/>
        <w:numPr>
          <w:ilvl w:val="0"/>
          <w:numId w:val="33"/>
        </w:numPr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Read a thon event was passed onto teachers. </w:t>
      </w:r>
    </w:p>
    <w:p w14:paraId="54FAD42B" w14:textId="153D9E5D" w:rsidR="00A25081" w:rsidRDefault="00970D63" w:rsidP="00970D63">
      <w:pPr>
        <w:pStyle w:val="ListParagraph"/>
        <w:numPr>
          <w:ilvl w:val="0"/>
          <w:numId w:val="33"/>
        </w:numPr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 xml:space="preserve">Hook n Hustle towing. As for posting signage </w:t>
      </w:r>
      <w:r w:rsidR="00141805">
        <w:rPr>
          <w:rFonts w:ascii="BC Sans" w:hAnsi="BC Sans"/>
          <w:sz w:val="24"/>
          <w:szCs w:val="24"/>
        </w:rPr>
        <w:t xml:space="preserve">district would have to approve the request. </w:t>
      </w:r>
    </w:p>
    <w:p w14:paraId="7653319E" w14:textId="09D80569" w:rsidR="00141805" w:rsidRPr="00265E75" w:rsidRDefault="00141805" w:rsidP="00701B37">
      <w:pPr>
        <w:spacing w:after="0"/>
        <w:ind w:left="357"/>
        <w:rPr>
          <w:rFonts w:ascii="BC Sans" w:hAnsi="BC Sans"/>
          <w:b/>
          <w:bCs/>
          <w:sz w:val="28"/>
          <w:szCs w:val="28"/>
        </w:rPr>
      </w:pPr>
      <w:r w:rsidRPr="00265E75">
        <w:rPr>
          <w:rFonts w:ascii="BC Sans" w:hAnsi="BC Sans"/>
          <w:b/>
          <w:bCs/>
          <w:sz w:val="28"/>
          <w:szCs w:val="28"/>
        </w:rPr>
        <w:t>7.)</w:t>
      </w:r>
      <w:r w:rsidR="00701B37" w:rsidRPr="00265E75">
        <w:rPr>
          <w:rFonts w:ascii="BC Sans" w:hAnsi="BC Sans"/>
          <w:b/>
          <w:bCs/>
          <w:sz w:val="28"/>
          <w:szCs w:val="28"/>
        </w:rPr>
        <w:t xml:space="preserve"> New Business</w:t>
      </w:r>
    </w:p>
    <w:p w14:paraId="2DA93B9F" w14:textId="3035EEE1" w:rsidR="00853549" w:rsidRDefault="00701B37" w:rsidP="00265E75">
      <w:pPr>
        <w:spacing w:after="0"/>
        <w:ind w:left="357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a. Popcorn for spir</w:t>
      </w:r>
      <w:r w:rsidR="004134CB">
        <w:rPr>
          <w:rFonts w:ascii="BC Sans" w:hAnsi="BC Sans"/>
          <w:sz w:val="24"/>
          <w:szCs w:val="24"/>
        </w:rPr>
        <w:t>i</w:t>
      </w:r>
      <w:r>
        <w:rPr>
          <w:rFonts w:ascii="BC Sans" w:hAnsi="BC Sans"/>
          <w:sz w:val="24"/>
          <w:szCs w:val="24"/>
        </w:rPr>
        <w:t>t day on May 29</w:t>
      </w:r>
      <w:r w:rsidR="0002475E">
        <w:rPr>
          <w:rFonts w:ascii="BC Sans" w:hAnsi="BC Sans"/>
          <w:sz w:val="24"/>
          <w:szCs w:val="24"/>
        </w:rPr>
        <w:t xml:space="preserve">. Katie, Krystyna to run the event with assistance from Clayton. </w:t>
      </w:r>
      <w:r>
        <w:rPr>
          <w:rFonts w:ascii="BC Sans" w:hAnsi="BC Sans"/>
          <w:sz w:val="24"/>
          <w:szCs w:val="24"/>
        </w:rPr>
        <w:t xml:space="preserve"> </w:t>
      </w:r>
    </w:p>
    <w:p w14:paraId="204899F5" w14:textId="77777777" w:rsidR="00265E75" w:rsidRDefault="00265E75" w:rsidP="00265E75">
      <w:pPr>
        <w:spacing w:after="0"/>
        <w:ind w:left="357"/>
        <w:rPr>
          <w:rFonts w:ascii="BC Sans" w:hAnsi="BC Sans"/>
          <w:sz w:val="24"/>
          <w:szCs w:val="24"/>
        </w:rPr>
      </w:pPr>
    </w:p>
    <w:p w14:paraId="6FD16928" w14:textId="5EAA965A" w:rsidR="00265E75" w:rsidRPr="00A503D6" w:rsidRDefault="00265E75" w:rsidP="00265E75">
      <w:pPr>
        <w:spacing w:after="0"/>
        <w:ind w:left="357"/>
        <w:rPr>
          <w:rFonts w:ascii="BC Sans" w:hAnsi="BC Sans"/>
          <w:sz w:val="24"/>
          <w:szCs w:val="24"/>
        </w:rPr>
      </w:pPr>
      <w:r>
        <w:rPr>
          <w:rFonts w:ascii="BC Sans" w:hAnsi="BC Sans"/>
          <w:sz w:val="24"/>
          <w:szCs w:val="24"/>
        </w:rPr>
        <w:t>Meeting was adjourned at 5:19 PM.</w:t>
      </w:r>
    </w:p>
    <w:sectPr w:rsidR="00265E75" w:rsidRPr="00A503D6" w:rsidSect="0028525B">
      <w:footerReference w:type="first" r:id="rId11"/>
      <w:pgSz w:w="12240" w:h="15840" w:code="1"/>
      <w:pgMar w:top="1440" w:right="1440" w:bottom="1440" w:left="1440" w:header="1267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0CEF" w14:textId="77777777" w:rsidR="00085C24" w:rsidRDefault="00085C24" w:rsidP="0028525B">
      <w:pPr>
        <w:spacing w:after="0"/>
      </w:pPr>
      <w:r>
        <w:separator/>
      </w:r>
    </w:p>
  </w:endnote>
  <w:endnote w:type="continuationSeparator" w:id="0">
    <w:p w14:paraId="1551F4F7" w14:textId="77777777" w:rsidR="00085C24" w:rsidRDefault="00085C24" w:rsidP="00285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 Light"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516416"/>
      <w:docPartObj>
        <w:docPartGallery w:val="Page Numbers (Bottom of Page)"/>
        <w:docPartUnique/>
      </w:docPartObj>
    </w:sdtPr>
    <w:sdtContent>
      <w:p w14:paraId="5CF099B3" w14:textId="77777777" w:rsidR="00BC212B" w:rsidRDefault="00E6663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noProof/>
            <w:lang w:eastAsia="en-CA"/>
          </w:rPr>
          <w:drawing>
            <wp:anchor distT="0" distB="0" distL="114300" distR="114300" simplePos="0" relativeHeight="251658240" behindDoc="1" locked="0" layoutInCell="1" allowOverlap="1" wp14:anchorId="1D21EB49" wp14:editId="394C06D1">
              <wp:simplePos x="0" y="0"/>
              <wp:positionH relativeFrom="rightMargin">
                <wp:posOffset>-297180</wp:posOffset>
              </wp:positionH>
              <wp:positionV relativeFrom="page">
                <wp:posOffset>9372600</wp:posOffset>
              </wp:positionV>
              <wp:extent cx="804672" cy="338328"/>
              <wp:effectExtent l="0" t="0" r="0" b="508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clc logo_RGB.e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4672" cy="338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875F" w14:textId="77777777" w:rsidR="00085C24" w:rsidRDefault="00085C24" w:rsidP="0028525B">
      <w:pPr>
        <w:spacing w:after="0"/>
      </w:pPr>
      <w:r>
        <w:separator/>
      </w:r>
    </w:p>
  </w:footnote>
  <w:footnote w:type="continuationSeparator" w:id="0">
    <w:p w14:paraId="0F9DE078" w14:textId="77777777" w:rsidR="00085C24" w:rsidRDefault="00085C24" w:rsidP="00285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4E38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AAE9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B2C1A0"/>
    <w:lvl w:ilvl="0">
      <w:start w:val="1"/>
      <w:numFmt w:val="lowerRoman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C0A6EF6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250CA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0D644"/>
    <w:lvl w:ilvl="0">
      <w:start w:val="1"/>
      <w:numFmt w:val="bullet"/>
      <w:pStyle w:val="ListBullet4"/>
      <w:lvlText w:val="–"/>
      <w:lvlJc w:val="left"/>
      <w:pPr>
        <w:ind w:left="720" w:hanging="360"/>
      </w:pPr>
      <w:rPr>
        <w:rFonts w:ascii="Calibri" w:hAnsi="Calibri" w:hint="default"/>
      </w:rPr>
    </w:lvl>
  </w:abstractNum>
  <w:abstractNum w:abstractNumId="6" w15:restartNumberingAfterBreak="0">
    <w:nsid w:val="FFFFFF82"/>
    <w:multiLevelType w:val="singleLevel"/>
    <w:tmpl w:val="E8909B42"/>
    <w:lvl w:ilvl="0">
      <w:start w:val="1"/>
      <w:numFmt w:val="bullet"/>
      <w:pStyle w:val="ListBullet3"/>
      <w:lvlText w:val="•"/>
      <w:lvlJc w:val="left"/>
      <w:pPr>
        <w:ind w:left="1080" w:hanging="360"/>
      </w:pPr>
      <w:rPr>
        <w:rFonts w:ascii="Fort Light" w:hAnsi="Fort Light" w:hint="default"/>
      </w:rPr>
    </w:lvl>
  </w:abstractNum>
  <w:abstractNum w:abstractNumId="7" w15:restartNumberingAfterBreak="0">
    <w:nsid w:val="FFFFFF83"/>
    <w:multiLevelType w:val="singleLevel"/>
    <w:tmpl w:val="FEFE201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56E4C8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E0F5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Fort Light" w:hAnsi="Fort Light" w:hint="default"/>
      </w:rPr>
    </w:lvl>
  </w:abstractNum>
  <w:abstractNum w:abstractNumId="10" w15:restartNumberingAfterBreak="0">
    <w:nsid w:val="012C20C3"/>
    <w:multiLevelType w:val="hybridMultilevel"/>
    <w:tmpl w:val="0FE89D32"/>
    <w:lvl w:ilvl="0" w:tplc="0CA8CF22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19FA"/>
    <w:multiLevelType w:val="hybridMultilevel"/>
    <w:tmpl w:val="33EC4746"/>
    <w:lvl w:ilvl="0" w:tplc="04D49958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175A7"/>
    <w:multiLevelType w:val="hybridMultilevel"/>
    <w:tmpl w:val="5864908E"/>
    <w:lvl w:ilvl="0" w:tplc="CC1A86A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2464A8"/>
    <w:multiLevelType w:val="hybridMultilevel"/>
    <w:tmpl w:val="B370818E"/>
    <w:lvl w:ilvl="0" w:tplc="04E2A8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389C"/>
    <w:multiLevelType w:val="hybridMultilevel"/>
    <w:tmpl w:val="BE2AE11C"/>
    <w:lvl w:ilvl="0" w:tplc="A6E89BC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1732D2"/>
    <w:multiLevelType w:val="hybridMultilevel"/>
    <w:tmpl w:val="FED49826"/>
    <w:lvl w:ilvl="0" w:tplc="5FF6E88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662C35"/>
    <w:multiLevelType w:val="hybridMultilevel"/>
    <w:tmpl w:val="3972528C"/>
    <w:lvl w:ilvl="0" w:tplc="EAAEBD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70841">
    <w:abstractNumId w:val="9"/>
  </w:num>
  <w:num w:numId="2" w16cid:durableId="612788926">
    <w:abstractNumId w:val="7"/>
  </w:num>
  <w:num w:numId="3" w16cid:durableId="1867020899">
    <w:abstractNumId w:val="6"/>
  </w:num>
  <w:num w:numId="4" w16cid:durableId="1616868840">
    <w:abstractNumId w:val="5"/>
  </w:num>
  <w:num w:numId="5" w16cid:durableId="2129544869">
    <w:abstractNumId w:val="4"/>
  </w:num>
  <w:num w:numId="6" w16cid:durableId="259721030">
    <w:abstractNumId w:val="8"/>
  </w:num>
  <w:num w:numId="7" w16cid:durableId="1663267520">
    <w:abstractNumId w:val="3"/>
  </w:num>
  <w:num w:numId="8" w16cid:durableId="551309610">
    <w:abstractNumId w:val="2"/>
  </w:num>
  <w:num w:numId="9" w16cid:durableId="2108188910">
    <w:abstractNumId w:val="1"/>
  </w:num>
  <w:num w:numId="10" w16cid:durableId="840925107">
    <w:abstractNumId w:val="0"/>
  </w:num>
  <w:num w:numId="11" w16cid:durableId="1450856108">
    <w:abstractNumId w:val="15"/>
  </w:num>
  <w:num w:numId="12" w16cid:durableId="735474908">
    <w:abstractNumId w:val="13"/>
  </w:num>
  <w:num w:numId="13" w16cid:durableId="1968705808">
    <w:abstractNumId w:val="14"/>
  </w:num>
  <w:num w:numId="14" w16cid:durableId="149909282">
    <w:abstractNumId w:val="9"/>
  </w:num>
  <w:num w:numId="15" w16cid:durableId="294793257">
    <w:abstractNumId w:val="7"/>
  </w:num>
  <w:num w:numId="16" w16cid:durableId="192425311">
    <w:abstractNumId w:val="6"/>
  </w:num>
  <w:num w:numId="17" w16cid:durableId="798718946">
    <w:abstractNumId w:val="5"/>
  </w:num>
  <w:num w:numId="18" w16cid:durableId="637488974">
    <w:abstractNumId w:val="4"/>
  </w:num>
  <w:num w:numId="19" w16cid:durableId="1279751129">
    <w:abstractNumId w:val="8"/>
  </w:num>
  <w:num w:numId="20" w16cid:durableId="912466550">
    <w:abstractNumId w:val="3"/>
  </w:num>
  <w:num w:numId="21" w16cid:durableId="1861969864">
    <w:abstractNumId w:val="2"/>
  </w:num>
  <w:num w:numId="22" w16cid:durableId="849101492">
    <w:abstractNumId w:val="1"/>
  </w:num>
  <w:num w:numId="23" w16cid:durableId="1621034738">
    <w:abstractNumId w:val="0"/>
  </w:num>
  <w:num w:numId="24" w16cid:durableId="1027214417">
    <w:abstractNumId w:val="9"/>
  </w:num>
  <w:num w:numId="25" w16cid:durableId="2143883099">
    <w:abstractNumId w:val="7"/>
  </w:num>
  <w:num w:numId="26" w16cid:durableId="1709796988">
    <w:abstractNumId w:val="9"/>
  </w:num>
  <w:num w:numId="27" w16cid:durableId="5910783">
    <w:abstractNumId w:val="7"/>
  </w:num>
  <w:num w:numId="28" w16cid:durableId="1507672995">
    <w:abstractNumId w:val="6"/>
  </w:num>
  <w:num w:numId="29" w16cid:durableId="1207570969">
    <w:abstractNumId w:val="9"/>
  </w:num>
  <w:num w:numId="30" w16cid:durableId="920675941">
    <w:abstractNumId w:val="16"/>
  </w:num>
  <w:num w:numId="31" w16cid:durableId="1187451861">
    <w:abstractNumId w:val="11"/>
  </w:num>
  <w:num w:numId="32" w16cid:durableId="833448248">
    <w:abstractNumId w:val="12"/>
  </w:num>
  <w:num w:numId="33" w16cid:durableId="44836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EE"/>
    <w:rsid w:val="0000556B"/>
    <w:rsid w:val="00012055"/>
    <w:rsid w:val="0002012D"/>
    <w:rsid w:val="0002475E"/>
    <w:rsid w:val="0005068E"/>
    <w:rsid w:val="0008467E"/>
    <w:rsid w:val="00085C24"/>
    <w:rsid w:val="00092800"/>
    <w:rsid w:val="000A11C3"/>
    <w:rsid w:val="000A5E75"/>
    <w:rsid w:val="000C28FC"/>
    <w:rsid w:val="000D3415"/>
    <w:rsid w:val="000D6E94"/>
    <w:rsid w:val="00116677"/>
    <w:rsid w:val="0013050F"/>
    <w:rsid w:val="00140676"/>
    <w:rsid w:val="00141805"/>
    <w:rsid w:val="00176F7F"/>
    <w:rsid w:val="001A68B7"/>
    <w:rsid w:val="001B2311"/>
    <w:rsid w:val="001D231B"/>
    <w:rsid w:val="001E05C2"/>
    <w:rsid w:val="001E1900"/>
    <w:rsid w:val="001F1F6C"/>
    <w:rsid w:val="00204F1D"/>
    <w:rsid w:val="002219CB"/>
    <w:rsid w:val="00224384"/>
    <w:rsid w:val="002542FE"/>
    <w:rsid w:val="00265E75"/>
    <w:rsid w:val="0028525B"/>
    <w:rsid w:val="002905D3"/>
    <w:rsid w:val="00294B13"/>
    <w:rsid w:val="002A15EC"/>
    <w:rsid w:val="002A338B"/>
    <w:rsid w:val="002A4E65"/>
    <w:rsid w:val="002B0900"/>
    <w:rsid w:val="002B0E79"/>
    <w:rsid w:val="002B30EC"/>
    <w:rsid w:val="002C4E41"/>
    <w:rsid w:val="002D5FC7"/>
    <w:rsid w:val="003066E9"/>
    <w:rsid w:val="003223C1"/>
    <w:rsid w:val="00340290"/>
    <w:rsid w:val="00355B8B"/>
    <w:rsid w:val="00366B26"/>
    <w:rsid w:val="00373AA5"/>
    <w:rsid w:val="00380F53"/>
    <w:rsid w:val="003838B7"/>
    <w:rsid w:val="00394A5E"/>
    <w:rsid w:val="003A0F5B"/>
    <w:rsid w:val="003A33C3"/>
    <w:rsid w:val="003A3424"/>
    <w:rsid w:val="003B19B4"/>
    <w:rsid w:val="003B738D"/>
    <w:rsid w:val="003C746D"/>
    <w:rsid w:val="003D655E"/>
    <w:rsid w:val="003D67FB"/>
    <w:rsid w:val="004134CB"/>
    <w:rsid w:val="0041571B"/>
    <w:rsid w:val="00426FD0"/>
    <w:rsid w:val="00444EFB"/>
    <w:rsid w:val="00496B62"/>
    <w:rsid w:val="004A29AB"/>
    <w:rsid w:val="004A2BD8"/>
    <w:rsid w:val="004B15F8"/>
    <w:rsid w:val="004C148C"/>
    <w:rsid w:val="004C3380"/>
    <w:rsid w:val="004E0D61"/>
    <w:rsid w:val="004E3696"/>
    <w:rsid w:val="004F5703"/>
    <w:rsid w:val="004F711F"/>
    <w:rsid w:val="005151F9"/>
    <w:rsid w:val="00530E00"/>
    <w:rsid w:val="00572515"/>
    <w:rsid w:val="005923EE"/>
    <w:rsid w:val="005A4C0D"/>
    <w:rsid w:val="005B03AA"/>
    <w:rsid w:val="005B75A7"/>
    <w:rsid w:val="005D04E2"/>
    <w:rsid w:val="005D45AD"/>
    <w:rsid w:val="005D71AD"/>
    <w:rsid w:val="005E4754"/>
    <w:rsid w:val="005F3409"/>
    <w:rsid w:val="00604BCD"/>
    <w:rsid w:val="00607EBA"/>
    <w:rsid w:val="00607ED8"/>
    <w:rsid w:val="00617B63"/>
    <w:rsid w:val="00623AEE"/>
    <w:rsid w:val="00636738"/>
    <w:rsid w:val="0064729E"/>
    <w:rsid w:val="00671682"/>
    <w:rsid w:val="006B21EE"/>
    <w:rsid w:val="006B3847"/>
    <w:rsid w:val="006B46E1"/>
    <w:rsid w:val="006B564E"/>
    <w:rsid w:val="006C477C"/>
    <w:rsid w:val="006D2B05"/>
    <w:rsid w:val="006E12B8"/>
    <w:rsid w:val="006E5314"/>
    <w:rsid w:val="006E60C5"/>
    <w:rsid w:val="006E76B7"/>
    <w:rsid w:val="006F2154"/>
    <w:rsid w:val="00700D4E"/>
    <w:rsid w:val="00701B37"/>
    <w:rsid w:val="0070242E"/>
    <w:rsid w:val="0071103B"/>
    <w:rsid w:val="00732305"/>
    <w:rsid w:val="00741767"/>
    <w:rsid w:val="00743953"/>
    <w:rsid w:val="0074559F"/>
    <w:rsid w:val="00755297"/>
    <w:rsid w:val="007659D5"/>
    <w:rsid w:val="00773B0D"/>
    <w:rsid w:val="00780DC8"/>
    <w:rsid w:val="007B6504"/>
    <w:rsid w:val="007C47A9"/>
    <w:rsid w:val="007D6759"/>
    <w:rsid w:val="007F25EA"/>
    <w:rsid w:val="00803A3E"/>
    <w:rsid w:val="00803A9F"/>
    <w:rsid w:val="00804520"/>
    <w:rsid w:val="00817499"/>
    <w:rsid w:val="00820915"/>
    <w:rsid w:val="00831A48"/>
    <w:rsid w:val="00832C3C"/>
    <w:rsid w:val="00853549"/>
    <w:rsid w:val="00862BF2"/>
    <w:rsid w:val="008B0253"/>
    <w:rsid w:val="008B6A90"/>
    <w:rsid w:val="008C0229"/>
    <w:rsid w:val="008C3E58"/>
    <w:rsid w:val="008E030D"/>
    <w:rsid w:val="008E4964"/>
    <w:rsid w:val="008E7EDB"/>
    <w:rsid w:val="008F24F1"/>
    <w:rsid w:val="00913336"/>
    <w:rsid w:val="00924D7A"/>
    <w:rsid w:val="0093014B"/>
    <w:rsid w:val="0096447D"/>
    <w:rsid w:val="00970D63"/>
    <w:rsid w:val="00976600"/>
    <w:rsid w:val="00984F5E"/>
    <w:rsid w:val="009A2458"/>
    <w:rsid w:val="009B0010"/>
    <w:rsid w:val="009D2218"/>
    <w:rsid w:val="009F76D5"/>
    <w:rsid w:val="00A0079E"/>
    <w:rsid w:val="00A25081"/>
    <w:rsid w:val="00A25DD6"/>
    <w:rsid w:val="00A26A9F"/>
    <w:rsid w:val="00A35F27"/>
    <w:rsid w:val="00A360A2"/>
    <w:rsid w:val="00A420C2"/>
    <w:rsid w:val="00A503D6"/>
    <w:rsid w:val="00A51EED"/>
    <w:rsid w:val="00A76888"/>
    <w:rsid w:val="00A84F86"/>
    <w:rsid w:val="00A94D57"/>
    <w:rsid w:val="00AB6D42"/>
    <w:rsid w:val="00AD6771"/>
    <w:rsid w:val="00AE12FD"/>
    <w:rsid w:val="00AE442B"/>
    <w:rsid w:val="00AF1763"/>
    <w:rsid w:val="00B14CD4"/>
    <w:rsid w:val="00B220EA"/>
    <w:rsid w:val="00B23953"/>
    <w:rsid w:val="00B463E9"/>
    <w:rsid w:val="00B568C1"/>
    <w:rsid w:val="00B9686A"/>
    <w:rsid w:val="00BB080B"/>
    <w:rsid w:val="00BB453E"/>
    <w:rsid w:val="00BB59C8"/>
    <w:rsid w:val="00BB7F53"/>
    <w:rsid w:val="00BC212B"/>
    <w:rsid w:val="00BC4613"/>
    <w:rsid w:val="00BD4850"/>
    <w:rsid w:val="00BD7A03"/>
    <w:rsid w:val="00BE01E5"/>
    <w:rsid w:val="00BE3E8E"/>
    <w:rsid w:val="00C0534A"/>
    <w:rsid w:val="00C07DF0"/>
    <w:rsid w:val="00C111AC"/>
    <w:rsid w:val="00C14001"/>
    <w:rsid w:val="00C41A3E"/>
    <w:rsid w:val="00C5063E"/>
    <w:rsid w:val="00C54CEF"/>
    <w:rsid w:val="00C60CDF"/>
    <w:rsid w:val="00C83B26"/>
    <w:rsid w:val="00C95E4A"/>
    <w:rsid w:val="00C96CC9"/>
    <w:rsid w:val="00CA6FD0"/>
    <w:rsid w:val="00CB1089"/>
    <w:rsid w:val="00CB65B7"/>
    <w:rsid w:val="00CC23D0"/>
    <w:rsid w:val="00CC389C"/>
    <w:rsid w:val="00CC6C3C"/>
    <w:rsid w:val="00D0068A"/>
    <w:rsid w:val="00D7206B"/>
    <w:rsid w:val="00D74AF4"/>
    <w:rsid w:val="00D93F09"/>
    <w:rsid w:val="00D963C3"/>
    <w:rsid w:val="00D966F3"/>
    <w:rsid w:val="00D96B62"/>
    <w:rsid w:val="00DB5912"/>
    <w:rsid w:val="00DC1185"/>
    <w:rsid w:val="00DC19B7"/>
    <w:rsid w:val="00DE4FC1"/>
    <w:rsid w:val="00E07B30"/>
    <w:rsid w:val="00E12933"/>
    <w:rsid w:val="00E26EEA"/>
    <w:rsid w:val="00E352C3"/>
    <w:rsid w:val="00E470C8"/>
    <w:rsid w:val="00E5364B"/>
    <w:rsid w:val="00E53659"/>
    <w:rsid w:val="00E56A99"/>
    <w:rsid w:val="00E61AD0"/>
    <w:rsid w:val="00E61DD6"/>
    <w:rsid w:val="00E66632"/>
    <w:rsid w:val="00E84403"/>
    <w:rsid w:val="00EC6A9D"/>
    <w:rsid w:val="00EC7E5F"/>
    <w:rsid w:val="00ED2020"/>
    <w:rsid w:val="00ED3CDE"/>
    <w:rsid w:val="00EE4D37"/>
    <w:rsid w:val="00EF6F7D"/>
    <w:rsid w:val="00F03309"/>
    <w:rsid w:val="00F0456C"/>
    <w:rsid w:val="00F21624"/>
    <w:rsid w:val="00F24308"/>
    <w:rsid w:val="00F3234E"/>
    <w:rsid w:val="00F63950"/>
    <w:rsid w:val="00F769FD"/>
    <w:rsid w:val="00F86B9B"/>
    <w:rsid w:val="00F920FB"/>
    <w:rsid w:val="00F936EE"/>
    <w:rsid w:val="00F96695"/>
    <w:rsid w:val="00FC0A67"/>
    <w:rsid w:val="00FD7AE6"/>
    <w:rsid w:val="00FF6363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14284"/>
  <w15:chartTrackingRefBased/>
  <w15:docId w15:val="{BA9D685D-1F09-424A-B845-73D8024C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8E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103B"/>
    <w:pPr>
      <w:keepNext/>
      <w:keepLines/>
      <w:spacing w:after="36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103B"/>
    <w:pPr>
      <w:keepNext/>
      <w:keepLines/>
      <w:spacing w:before="200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103B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103B"/>
    <w:pPr>
      <w:keepNext/>
      <w:keepLines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B6504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3B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3B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3B"/>
    <w:pPr>
      <w:keepNext/>
      <w:keepLines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3B"/>
    <w:pPr>
      <w:keepNext/>
      <w:keepLines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rsid w:val="007B6504"/>
    <w:pPr>
      <w:pBdr>
        <w:top w:val="single" w:sz="2" w:space="10" w:color="414B56" w:themeColor="text1" w:shadow="1"/>
        <w:left w:val="single" w:sz="2" w:space="10" w:color="414B56" w:themeColor="text1" w:shadow="1"/>
        <w:bottom w:val="single" w:sz="2" w:space="10" w:color="414B56" w:themeColor="text1" w:shadow="1"/>
        <w:right w:val="single" w:sz="2" w:space="10" w:color="414B56" w:themeColor="text1" w:shadow="1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paragraph" w:styleId="Caption">
    <w:name w:val="caption"/>
    <w:basedOn w:val="Normal"/>
    <w:next w:val="Normal"/>
    <w:uiPriority w:val="35"/>
    <w:qFormat/>
    <w:rsid w:val="0071103B"/>
    <w:pPr>
      <w:spacing w:before="60"/>
    </w:pPr>
    <w:rPr>
      <w:bCs/>
      <w:i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6504"/>
    <w:pPr>
      <w:spacing w:after="0"/>
    </w:pPr>
    <w:rPr>
      <w:rFonts w:asciiTheme="minorHAnsi" w:hAnsi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04"/>
    <w:rPr>
      <w:rFonts w:asciiTheme="minorHAnsi" w:hAnsiTheme="minorHAnsi" w:cs="Segoe UI"/>
      <w:color w:val="414B56" w:themeColor="text1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71103B"/>
    <w:rPr>
      <w:b/>
      <w:b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6504"/>
    <w:pPr>
      <w:spacing w:after="0"/>
    </w:pPr>
    <w:rPr>
      <w:rFonts w:asciiTheme="minorHAnsi" w:hAnsiTheme="min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504"/>
    <w:rPr>
      <w:rFonts w:asciiTheme="minorHAnsi" w:hAnsiTheme="minorHAnsi" w:cs="Segoe UI"/>
      <w:color w:val="414B56" w:themeColor="text1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B6504"/>
    <w:rPr>
      <w:rFonts w:asciiTheme="minorHAnsi" w:hAnsiTheme="minorHAnsi"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03B"/>
    <w:rPr>
      <w:rFonts w:eastAsiaTheme="majorEastAsia" w:cstheme="majorBidi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103B"/>
    <w:rPr>
      <w:rFonts w:eastAsiaTheme="majorEastAsia" w:cstheme="majorBidi"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03B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03B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25B"/>
  </w:style>
  <w:style w:type="character" w:customStyle="1" w:styleId="Heading6Char">
    <w:name w:val="Heading 6 Char"/>
    <w:basedOn w:val="DefaultParagraphFont"/>
    <w:link w:val="Heading6"/>
    <w:uiPriority w:val="9"/>
    <w:semiHidden/>
    <w:rsid w:val="0071103B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3B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3B"/>
    <w:rPr>
      <w:rFonts w:eastAsiaTheme="majorEastAsia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3B"/>
    <w:rPr>
      <w:rFonts w:eastAsiaTheme="majorEastAsia" w:cstheme="maj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B65B7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B65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5B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5B7"/>
    <w:rPr>
      <w:rFonts w:ascii="Consolas" w:hAnsi="Consolas" w:cs="Consolas"/>
    </w:rPr>
  </w:style>
  <w:style w:type="character" w:styleId="IntenseEmphasis">
    <w:name w:val="Intense Emphasis"/>
    <w:basedOn w:val="DefaultParagraphFont"/>
    <w:uiPriority w:val="21"/>
    <w:semiHidden/>
    <w:qFormat/>
    <w:rsid w:val="0071103B"/>
    <w:rPr>
      <w:i/>
      <w:iCs/>
      <w:color w:val="414B5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1103B"/>
    <w:pPr>
      <w:pBdr>
        <w:top w:val="single" w:sz="4" w:space="10" w:color="414B56" w:themeColor="text1"/>
        <w:bottom w:val="single" w:sz="4" w:space="10" w:color="414B56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103B"/>
    <w:rPr>
      <w:i/>
      <w:iCs/>
    </w:rPr>
  </w:style>
  <w:style w:type="character" w:styleId="IntenseReference">
    <w:name w:val="Intense Reference"/>
    <w:basedOn w:val="DefaultParagraphFont"/>
    <w:uiPriority w:val="32"/>
    <w:semiHidden/>
    <w:qFormat/>
    <w:rsid w:val="0071103B"/>
    <w:rPr>
      <w:b/>
      <w:bCs/>
      <w:smallCaps/>
      <w:color w:val="414B56" w:themeColor="tex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3B"/>
    <w:pPr>
      <w:numPr>
        <w:ilvl w:val="1"/>
      </w:numPr>
    </w:pPr>
    <w:rPr>
      <w:rFonts w:eastAsiaTheme="majorEastAsia" w:cstheme="majorBidi"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103B"/>
    <w:rPr>
      <w:rFonts w:eastAsiaTheme="majorEastAsia" w:cstheme="majorBidi"/>
      <w:iCs/>
      <w:sz w:val="32"/>
      <w:szCs w:val="24"/>
    </w:rPr>
  </w:style>
  <w:style w:type="paragraph" w:styleId="TOCHeading">
    <w:name w:val="TOC Heading"/>
    <w:basedOn w:val="Heading1"/>
    <w:next w:val="Normal"/>
    <w:uiPriority w:val="39"/>
    <w:qFormat/>
    <w:rsid w:val="0071103B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71103B"/>
    <w:pPr>
      <w:spacing w:after="360"/>
    </w:pPr>
    <w:rPr>
      <w:rFonts w:eastAsiaTheme="majorEastAsia" w:cstheme="majorBidi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03B"/>
    <w:rPr>
      <w:rFonts w:eastAsiaTheme="majorEastAsia" w:cstheme="majorBidi"/>
      <w:spacing w:val="5"/>
      <w:kern w:val="28"/>
      <w:sz w:val="60"/>
      <w:szCs w:val="52"/>
    </w:rPr>
  </w:style>
  <w:style w:type="character" w:styleId="Hyperlink">
    <w:name w:val="Hyperlink"/>
    <w:basedOn w:val="DefaultParagraphFont"/>
    <w:uiPriority w:val="99"/>
    <w:rsid w:val="007B6504"/>
    <w:rPr>
      <w:rFonts w:ascii="Calibri" w:hAnsi="Calibri"/>
      <w:color w:val="414B56" w:themeColor="text1"/>
      <w:u w:val="single"/>
    </w:rPr>
  </w:style>
  <w:style w:type="paragraph" w:styleId="BodyText3">
    <w:name w:val="Body Text 3"/>
    <w:basedOn w:val="BodyText"/>
    <w:link w:val="BodyText3Char"/>
    <w:uiPriority w:val="99"/>
    <w:qFormat/>
    <w:rsid w:val="0071103B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71103B"/>
  </w:style>
  <w:style w:type="paragraph" w:styleId="EnvelopeAddress">
    <w:name w:val="envelope address"/>
    <w:basedOn w:val="Normal"/>
    <w:uiPriority w:val="99"/>
    <w:semiHidden/>
    <w:rsid w:val="007B6504"/>
    <w:pPr>
      <w:framePr w:w="7920" w:h="1980" w:hRule="exact" w:hSpace="180" w:wrap="auto" w:hAnchor="page" w:xAlign="center" w:yAlign="bottom"/>
      <w:spacing w:after="0"/>
      <w:ind w:left="2880"/>
    </w:pPr>
    <w:rPr>
      <w:rFonts w:asciiTheme="minorHAnsi" w:eastAsiaTheme="majorEastAsia" w:hAnsiTheme="min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7B6504"/>
    <w:pPr>
      <w:spacing w:after="0"/>
    </w:pPr>
    <w:rPr>
      <w:rFonts w:asciiTheme="minorHAnsi" w:eastAsiaTheme="majorEastAsia" w:hAnsiTheme="minorHAnsi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6504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6504"/>
    <w:rPr>
      <w:rFonts w:asciiTheme="minorHAnsi" w:eastAsiaTheme="majorEastAsia" w:hAnsiTheme="minorHAnsi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6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6504"/>
    <w:rPr>
      <w:rFonts w:ascii="Calibri" w:eastAsiaTheme="majorEastAsia" w:hAnsi="Calibri" w:cstheme="majorBidi"/>
      <w:color w:val="414B56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B6504"/>
    <w:rPr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71103B"/>
    <w:rPr>
      <w:b/>
      <w:bCs/>
      <w:color w:val="auto"/>
    </w:rPr>
  </w:style>
  <w:style w:type="character" w:styleId="SubtleEmphasis">
    <w:name w:val="Subtle Emphasis"/>
    <w:basedOn w:val="DefaultParagraphFont"/>
    <w:uiPriority w:val="19"/>
    <w:semiHidden/>
    <w:qFormat/>
    <w:rsid w:val="0071103B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71103B"/>
    <w:rPr>
      <w:smallCaps/>
      <w:color w:val="414B56" w:themeColor="text1"/>
    </w:rPr>
  </w:style>
  <w:style w:type="paragraph" w:styleId="TOAHeading">
    <w:name w:val="toa heading"/>
    <w:basedOn w:val="Normal"/>
    <w:next w:val="Normal"/>
    <w:uiPriority w:val="99"/>
    <w:semiHidden/>
    <w:rsid w:val="007B6504"/>
    <w:pPr>
      <w:spacing w:before="120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28525B"/>
    <w:pPr>
      <w:tabs>
        <w:tab w:val="center" w:pos="4680"/>
        <w:tab w:val="right" w:pos="9360"/>
      </w:tabs>
      <w:spacing w:after="12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8525B"/>
    <w:rPr>
      <w:sz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65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65B7"/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28525B"/>
    <w:rPr>
      <w:rFonts w:ascii="Arial" w:hAnsi="Arial"/>
      <w:color w:va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1103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1103B"/>
    <w:rPr>
      <w:i/>
      <w:iCs/>
    </w:rPr>
  </w:style>
  <w:style w:type="paragraph" w:styleId="BodyText2">
    <w:name w:val="Body Text 2"/>
    <w:basedOn w:val="BodyText"/>
    <w:link w:val="BodyText2Char"/>
    <w:uiPriority w:val="99"/>
    <w:qFormat/>
    <w:rsid w:val="0071103B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71103B"/>
  </w:style>
  <w:style w:type="paragraph" w:styleId="ListBullet">
    <w:name w:val="List Bullet"/>
    <w:basedOn w:val="BodyText"/>
    <w:uiPriority w:val="99"/>
    <w:qFormat/>
    <w:rsid w:val="00C95E4A"/>
    <w:pPr>
      <w:numPr>
        <w:numId w:val="29"/>
      </w:numPr>
      <w:spacing w:after="120"/>
    </w:pPr>
  </w:style>
  <w:style w:type="paragraph" w:styleId="ListBullet2">
    <w:name w:val="List Bullet 2"/>
    <w:basedOn w:val="BodyText"/>
    <w:uiPriority w:val="99"/>
    <w:qFormat/>
    <w:rsid w:val="0071103B"/>
    <w:pPr>
      <w:numPr>
        <w:numId w:val="27"/>
      </w:numPr>
      <w:spacing w:after="120"/>
    </w:pPr>
  </w:style>
  <w:style w:type="paragraph" w:styleId="ListBullet3">
    <w:name w:val="List Bullet 3"/>
    <w:basedOn w:val="BodyText"/>
    <w:uiPriority w:val="99"/>
    <w:rsid w:val="00C95E4A"/>
    <w:pPr>
      <w:numPr>
        <w:numId w:val="28"/>
      </w:numPr>
      <w:spacing w:after="120"/>
    </w:pPr>
    <w:rPr>
      <w:noProof/>
    </w:rPr>
  </w:style>
  <w:style w:type="paragraph" w:styleId="BodyText">
    <w:name w:val="Body Text"/>
    <w:basedOn w:val="Normal"/>
    <w:link w:val="BodyTextChar"/>
    <w:uiPriority w:val="99"/>
    <w:qFormat/>
    <w:rsid w:val="0071103B"/>
  </w:style>
  <w:style w:type="character" w:customStyle="1" w:styleId="BodyTextChar">
    <w:name w:val="Body Text Char"/>
    <w:basedOn w:val="DefaultParagraphFont"/>
    <w:link w:val="BodyText"/>
    <w:uiPriority w:val="99"/>
    <w:rsid w:val="0071103B"/>
  </w:style>
  <w:style w:type="paragraph" w:styleId="Header">
    <w:name w:val="header"/>
    <w:basedOn w:val="Normal"/>
    <w:link w:val="HeaderChar"/>
    <w:uiPriority w:val="99"/>
    <w:unhideWhenUsed/>
    <w:rsid w:val="0028525B"/>
    <w:pPr>
      <w:tabs>
        <w:tab w:val="center" w:pos="4680"/>
        <w:tab w:val="right" w:pos="9360"/>
      </w:tabs>
      <w:spacing w:after="12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8525B"/>
    <w:rPr>
      <w:sz w:val="16"/>
    </w:rPr>
  </w:style>
  <w:style w:type="paragraph" w:customStyle="1" w:styleId="Introduction">
    <w:name w:val="Introduction"/>
    <w:basedOn w:val="Normal"/>
    <w:qFormat/>
    <w:rsid w:val="0071103B"/>
    <w:rPr>
      <w:sz w:val="28"/>
      <w:szCs w:val="28"/>
    </w:rPr>
  </w:style>
  <w:style w:type="paragraph" w:styleId="ListBullet4">
    <w:name w:val="List Bullet 4"/>
    <w:basedOn w:val="Normal"/>
    <w:uiPriority w:val="99"/>
    <w:semiHidden/>
    <w:rsid w:val="0028525B"/>
    <w:pPr>
      <w:numPr>
        <w:numId w:val="17"/>
      </w:numPr>
      <w:tabs>
        <w:tab w:val="left" w:pos="1440"/>
      </w:tabs>
      <w:ind w:left="1440"/>
      <w:contextualSpacing/>
    </w:pPr>
    <w:rPr>
      <w:noProof/>
    </w:rPr>
  </w:style>
  <w:style w:type="paragraph" w:styleId="ListBullet5">
    <w:name w:val="List Bullet 5"/>
    <w:basedOn w:val="Normal"/>
    <w:uiPriority w:val="99"/>
    <w:semiHidden/>
    <w:rsid w:val="0028525B"/>
    <w:pPr>
      <w:numPr>
        <w:numId w:val="18"/>
      </w:numPr>
      <w:tabs>
        <w:tab w:val="clear" w:pos="1800"/>
        <w:tab w:val="num" w:pos="2160"/>
      </w:tabs>
      <w:ind w:left="2160"/>
      <w:contextualSpacing/>
    </w:pPr>
    <w:rPr>
      <w:noProof/>
    </w:rPr>
  </w:style>
  <w:style w:type="paragraph" w:styleId="ListNumber">
    <w:name w:val="List Number"/>
    <w:basedOn w:val="Normal"/>
    <w:uiPriority w:val="99"/>
    <w:rsid w:val="0028525B"/>
    <w:pPr>
      <w:numPr>
        <w:numId w:val="19"/>
      </w:numPr>
      <w:spacing w:after="120"/>
    </w:pPr>
    <w:rPr>
      <w:noProof/>
    </w:rPr>
  </w:style>
  <w:style w:type="paragraph" w:styleId="ListNumber2">
    <w:name w:val="List Number 2"/>
    <w:basedOn w:val="Normal"/>
    <w:uiPriority w:val="99"/>
    <w:rsid w:val="0028525B"/>
    <w:pPr>
      <w:numPr>
        <w:numId w:val="20"/>
      </w:numPr>
      <w:spacing w:after="120"/>
    </w:pPr>
    <w:rPr>
      <w:noProof/>
    </w:rPr>
  </w:style>
  <w:style w:type="paragraph" w:styleId="ListNumber3">
    <w:name w:val="List Number 3"/>
    <w:basedOn w:val="Normal"/>
    <w:uiPriority w:val="99"/>
    <w:rsid w:val="0028525B"/>
    <w:pPr>
      <w:numPr>
        <w:numId w:val="21"/>
      </w:numPr>
      <w:spacing w:after="120"/>
    </w:pPr>
    <w:rPr>
      <w:noProof/>
    </w:rPr>
  </w:style>
  <w:style w:type="paragraph" w:styleId="ListNumber4">
    <w:name w:val="List Number 4"/>
    <w:basedOn w:val="Normal"/>
    <w:uiPriority w:val="99"/>
    <w:semiHidden/>
    <w:rsid w:val="007B6504"/>
    <w:pPr>
      <w:numPr>
        <w:numId w:val="22"/>
      </w:numPr>
      <w:spacing w:after="120"/>
    </w:pPr>
  </w:style>
  <w:style w:type="paragraph" w:styleId="ListNumber5">
    <w:name w:val="List Number 5"/>
    <w:basedOn w:val="Normal"/>
    <w:uiPriority w:val="99"/>
    <w:semiHidden/>
    <w:rsid w:val="007B6504"/>
    <w:pPr>
      <w:numPr>
        <w:numId w:val="23"/>
      </w:numPr>
      <w:spacing w:after="120"/>
    </w:pPr>
  </w:style>
  <w:style w:type="table" w:styleId="MediumGrid2">
    <w:name w:val="Medium Grid 2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14B56" w:themeColor="text1"/>
        <w:left w:val="single" w:sz="8" w:space="0" w:color="414B56" w:themeColor="text1"/>
        <w:bottom w:val="single" w:sz="8" w:space="0" w:color="414B56" w:themeColor="text1"/>
        <w:right w:val="single" w:sz="8" w:space="0" w:color="414B56" w:themeColor="text1"/>
        <w:insideH w:val="single" w:sz="8" w:space="0" w:color="414B56" w:themeColor="text1"/>
        <w:insideV w:val="single" w:sz="8" w:space="0" w:color="414B56" w:themeColor="text1"/>
      </w:tblBorders>
    </w:tblPr>
    <w:tcPr>
      <w:shd w:val="clear" w:color="auto" w:fill="CCD2D8" w:themeFill="text1" w:themeFillTint="3F"/>
    </w:tcPr>
    <w:tblStylePr w:type="firstRow">
      <w:rPr>
        <w:b/>
        <w:bCs/>
        <w:color w:val="414B56" w:themeColor="text1"/>
      </w:rPr>
      <w:tblPr/>
      <w:tcPr>
        <w:shd w:val="clear" w:color="auto" w:fill="EAEDEF" w:themeFill="text1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AE0" w:themeFill="text1" w:themeFillTint="33"/>
      </w:tcPr>
    </w:tblStylePr>
    <w:tblStylePr w:type="band1Vert">
      <w:tblPr/>
      <w:tcPr>
        <w:shd w:val="clear" w:color="auto" w:fill="99A4B2" w:themeFill="text1" w:themeFillTint="7F"/>
      </w:tcPr>
    </w:tblStylePr>
    <w:tblStylePr w:type="band1Horz">
      <w:tblPr/>
      <w:tcPr>
        <w:tcBorders>
          <w:insideH w:val="single" w:sz="6" w:space="0" w:color="414B56" w:themeColor="text1"/>
          <w:insideV w:val="single" w:sz="6" w:space="0" w:color="414B56" w:themeColor="text1"/>
        </w:tcBorders>
        <w:shd w:val="clear" w:color="auto" w:fill="99A4B2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76B900" w:themeColor="accent1"/>
        <w:left w:val="single" w:sz="8" w:space="0" w:color="76B900" w:themeColor="accent1"/>
        <w:bottom w:val="single" w:sz="8" w:space="0" w:color="76B900" w:themeColor="accent1"/>
        <w:right w:val="single" w:sz="8" w:space="0" w:color="76B900" w:themeColor="accent1"/>
        <w:insideH w:val="single" w:sz="8" w:space="0" w:color="76B900" w:themeColor="accent1"/>
        <w:insideV w:val="single" w:sz="8" w:space="0" w:color="76B900" w:themeColor="accent1"/>
      </w:tblBorders>
    </w:tblPr>
    <w:tcPr>
      <w:shd w:val="clear" w:color="auto" w:fill="E1FFAE" w:themeFill="accent1" w:themeFillTint="3F"/>
    </w:tcPr>
    <w:tblStylePr w:type="firstRow">
      <w:rPr>
        <w:b/>
        <w:bCs/>
        <w:color w:val="414B56" w:themeColor="text1"/>
      </w:rPr>
      <w:tblPr/>
      <w:tcPr>
        <w:shd w:val="clear" w:color="auto" w:fill="F3FFDF" w:themeFill="accent1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FBE" w:themeFill="accent1" w:themeFillTint="33"/>
      </w:tcPr>
    </w:tblStylePr>
    <w:tblStylePr w:type="band1Vert">
      <w:tblPr/>
      <w:tcPr>
        <w:shd w:val="clear" w:color="auto" w:fill="C3FF5D" w:themeFill="accent1" w:themeFillTint="7F"/>
      </w:tcPr>
    </w:tblStylePr>
    <w:tblStylePr w:type="band1Horz">
      <w:tblPr/>
      <w:tcPr>
        <w:tcBorders>
          <w:insideH w:val="single" w:sz="6" w:space="0" w:color="76B900" w:themeColor="accent1"/>
          <w:insideV w:val="single" w:sz="6" w:space="0" w:color="76B900" w:themeColor="accent1"/>
        </w:tcBorders>
        <w:shd w:val="clear" w:color="auto" w:fill="C3FF5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8B0E04" w:themeColor="accent2"/>
        <w:left w:val="single" w:sz="8" w:space="0" w:color="8B0E04" w:themeColor="accent2"/>
        <w:bottom w:val="single" w:sz="8" w:space="0" w:color="8B0E04" w:themeColor="accent2"/>
        <w:right w:val="single" w:sz="8" w:space="0" w:color="8B0E04" w:themeColor="accent2"/>
        <w:insideH w:val="single" w:sz="8" w:space="0" w:color="8B0E04" w:themeColor="accent2"/>
        <w:insideV w:val="single" w:sz="8" w:space="0" w:color="8B0E04" w:themeColor="accent2"/>
      </w:tblBorders>
    </w:tblPr>
    <w:tcPr>
      <w:shd w:val="clear" w:color="auto" w:fill="FCACA6" w:themeFill="accent2" w:themeFillTint="3F"/>
    </w:tcPr>
    <w:tblStylePr w:type="firstRow">
      <w:rPr>
        <w:b/>
        <w:bCs/>
        <w:color w:val="414B56" w:themeColor="text1"/>
      </w:rPr>
      <w:tblPr/>
      <w:tcPr>
        <w:shd w:val="clear" w:color="auto" w:fill="FEDEDC" w:themeFill="accent2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CB7" w:themeFill="accent2" w:themeFillTint="33"/>
      </w:tcPr>
    </w:tblStylePr>
    <w:tblStylePr w:type="band1Vert">
      <w:tblPr/>
      <w:tcPr>
        <w:shd w:val="clear" w:color="auto" w:fill="FA594D" w:themeFill="accent2" w:themeFillTint="7F"/>
      </w:tcPr>
    </w:tblStylePr>
    <w:tblStylePr w:type="band1Horz">
      <w:tblPr/>
      <w:tcPr>
        <w:tcBorders>
          <w:insideH w:val="single" w:sz="6" w:space="0" w:color="8B0E04" w:themeColor="accent2"/>
          <w:insideV w:val="single" w:sz="6" w:space="0" w:color="8B0E04" w:themeColor="accent2"/>
        </w:tcBorders>
        <w:shd w:val="clear" w:color="auto" w:fill="FA594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FBB040" w:themeColor="accent3"/>
        <w:left w:val="single" w:sz="8" w:space="0" w:color="FBB040" w:themeColor="accent3"/>
        <w:bottom w:val="single" w:sz="8" w:space="0" w:color="FBB040" w:themeColor="accent3"/>
        <w:right w:val="single" w:sz="8" w:space="0" w:color="FBB040" w:themeColor="accent3"/>
        <w:insideH w:val="single" w:sz="8" w:space="0" w:color="FBB040" w:themeColor="accent3"/>
        <w:insideV w:val="single" w:sz="8" w:space="0" w:color="FBB040" w:themeColor="accent3"/>
      </w:tblBorders>
    </w:tblPr>
    <w:tcPr>
      <w:shd w:val="clear" w:color="auto" w:fill="FEEBCF" w:themeFill="accent3" w:themeFillTint="3F"/>
    </w:tcPr>
    <w:tblStylePr w:type="firstRow">
      <w:rPr>
        <w:b/>
        <w:bCs/>
        <w:color w:val="414B56" w:themeColor="text1"/>
      </w:rPr>
      <w:tblPr/>
      <w:tcPr>
        <w:shd w:val="clear" w:color="auto" w:fill="FEF7EC" w:themeFill="accent3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8" w:themeFill="accent3" w:themeFillTint="33"/>
      </w:tcPr>
    </w:tblStylePr>
    <w:tblStylePr w:type="band1Vert">
      <w:tblPr/>
      <w:tcPr>
        <w:shd w:val="clear" w:color="auto" w:fill="FDD79F" w:themeFill="accent3" w:themeFillTint="7F"/>
      </w:tcPr>
    </w:tblStylePr>
    <w:tblStylePr w:type="band1Horz">
      <w:tblPr/>
      <w:tcPr>
        <w:tcBorders>
          <w:insideH w:val="single" w:sz="6" w:space="0" w:color="FBB040" w:themeColor="accent3"/>
          <w:insideV w:val="single" w:sz="6" w:space="0" w:color="FBB040" w:themeColor="accent3"/>
        </w:tcBorders>
        <w:shd w:val="clear" w:color="auto" w:fill="FDD7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439539" w:themeColor="accent4"/>
        <w:left w:val="single" w:sz="8" w:space="0" w:color="439539" w:themeColor="accent4"/>
        <w:bottom w:val="single" w:sz="8" w:space="0" w:color="439539" w:themeColor="accent4"/>
        <w:right w:val="single" w:sz="8" w:space="0" w:color="439539" w:themeColor="accent4"/>
        <w:insideH w:val="single" w:sz="8" w:space="0" w:color="439539" w:themeColor="accent4"/>
        <w:insideV w:val="single" w:sz="8" w:space="0" w:color="439539" w:themeColor="accent4"/>
      </w:tblBorders>
    </w:tblPr>
    <w:tcPr>
      <w:shd w:val="clear" w:color="auto" w:fill="CCEAC8" w:themeFill="accent4" w:themeFillTint="3F"/>
    </w:tcPr>
    <w:tblStylePr w:type="firstRow">
      <w:rPr>
        <w:b/>
        <w:bCs/>
        <w:color w:val="414B56" w:themeColor="text1"/>
      </w:rPr>
      <w:tblPr/>
      <w:tcPr>
        <w:shd w:val="clear" w:color="auto" w:fill="EAF6E9" w:themeFill="accent4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D2" w:themeFill="accent4" w:themeFillTint="33"/>
      </w:tcPr>
    </w:tblStylePr>
    <w:tblStylePr w:type="band1Vert">
      <w:tblPr/>
      <w:tcPr>
        <w:shd w:val="clear" w:color="auto" w:fill="98D591" w:themeFill="accent4" w:themeFillTint="7F"/>
      </w:tcPr>
    </w:tblStylePr>
    <w:tblStylePr w:type="band1Horz">
      <w:tblPr/>
      <w:tcPr>
        <w:tcBorders>
          <w:insideH w:val="single" w:sz="6" w:space="0" w:color="439539" w:themeColor="accent4"/>
          <w:insideV w:val="single" w:sz="6" w:space="0" w:color="439539" w:themeColor="accent4"/>
        </w:tcBorders>
        <w:shd w:val="clear" w:color="auto" w:fill="98D59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E2EDC3" w:themeColor="accent5"/>
        <w:left w:val="single" w:sz="8" w:space="0" w:color="E2EDC3" w:themeColor="accent5"/>
        <w:bottom w:val="single" w:sz="8" w:space="0" w:color="E2EDC3" w:themeColor="accent5"/>
        <w:right w:val="single" w:sz="8" w:space="0" w:color="E2EDC3" w:themeColor="accent5"/>
        <w:insideH w:val="single" w:sz="8" w:space="0" w:color="E2EDC3" w:themeColor="accent5"/>
        <w:insideV w:val="single" w:sz="8" w:space="0" w:color="E2EDC3" w:themeColor="accent5"/>
      </w:tblBorders>
    </w:tblPr>
    <w:tcPr>
      <w:shd w:val="clear" w:color="auto" w:fill="F7FAF0" w:themeFill="accent5" w:themeFillTint="3F"/>
    </w:tcPr>
    <w:tblStylePr w:type="firstRow">
      <w:rPr>
        <w:b/>
        <w:bCs/>
        <w:color w:val="414B56" w:themeColor="text1"/>
      </w:rPr>
      <w:tblPr/>
      <w:tcPr>
        <w:shd w:val="clear" w:color="auto" w:fill="FCFDF9" w:themeFill="accent5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2" w:themeFill="accent5" w:themeFillTint="33"/>
      </w:tcPr>
    </w:tblStylePr>
    <w:tblStylePr w:type="band1Vert">
      <w:tblPr/>
      <w:tcPr>
        <w:shd w:val="clear" w:color="auto" w:fill="F0F6E1" w:themeFill="accent5" w:themeFillTint="7F"/>
      </w:tcPr>
    </w:tblStylePr>
    <w:tblStylePr w:type="band1Horz">
      <w:tblPr/>
      <w:tcPr>
        <w:tcBorders>
          <w:insideH w:val="single" w:sz="6" w:space="0" w:color="E2EDC3" w:themeColor="accent5"/>
          <w:insideV w:val="single" w:sz="6" w:space="0" w:color="E2EDC3" w:themeColor="accent5"/>
        </w:tcBorders>
        <w:shd w:val="clear" w:color="auto" w:fill="F0F6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949CA1" w:themeColor="accent6"/>
        <w:left w:val="single" w:sz="8" w:space="0" w:color="949CA1" w:themeColor="accent6"/>
        <w:bottom w:val="single" w:sz="8" w:space="0" w:color="949CA1" w:themeColor="accent6"/>
        <w:right w:val="single" w:sz="8" w:space="0" w:color="949CA1" w:themeColor="accent6"/>
        <w:insideH w:val="single" w:sz="8" w:space="0" w:color="949CA1" w:themeColor="accent6"/>
        <w:insideV w:val="single" w:sz="8" w:space="0" w:color="949CA1" w:themeColor="accent6"/>
      </w:tblBorders>
    </w:tblPr>
    <w:tcPr>
      <w:shd w:val="clear" w:color="auto" w:fill="E4E6E7" w:themeFill="accent6" w:themeFillTint="3F"/>
    </w:tcPr>
    <w:tblStylePr w:type="firstRow">
      <w:rPr>
        <w:b/>
        <w:bCs/>
        <w:color w:val="414B56" w:themeColor="text1"/>
      </w:rPr>
      <w:tblPr/>
      <w:tcPr>
        <w:shd w:val="clear" w:color="auto" w:fill="F4F5F5" w:themeFill="accent6" w:themeFillTint="19"/>
      </w:tcPr>
    </w:tblStylePr>
    <w:tblStylePr w:type="lastRow">
      <w:rPr>
        <w:b/>
        <w:bCs/>
        <w:color w:val="414B56" w:themeColor="text1"/>
      </w:rPr>
      <w:tblPr/>
      <w:tcPr>
        <w:tcBorders>
          <w:top w:val="single" w:sz="12" w:space="0" w:color="414B5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B5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BEC" w:themeFill="accent6" w:themeFillTint="33"/>
      </w:tcPr>
    </w:tblStylePr>
    <w:tblStylePr w:type="band1Vert">
      <w:tblPr/>
      <w:tcPr>
        <w:shd w:val="clear" w:color="auto" w:fill="C9CDD0" w:themeFill="accent6" w:themeFillTint="7F"/>
      </w:tcPr>
    </w:tblStylePr>
    <w:tblStylePr w:type="band1Horz">
      <w:tblPr/>
      <w:tcPr>
        <w:tcBorders>
          <w:insideH w:val="single" w:sz="6" w:space="0" w:color="949CA1" w:themeColor="accent6"/>
          <w:insideV w:val="single" w:sz="6" w:space="0" w:color="949CA1" w:themeColor="accent6"/>
        </w:tcBorders>
        <w:shd w:val="clear" w:color="auto" w:fill="C9CD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14B56" w:themeColor="text1"/>
        <w:left w:val="single" w:sz="8" w:space="0" w:color="414B56" w:themeColor="text1"/>
        <w:bottom w:val="single" w:sz="8" w:space="0" w:color="414B56" w:themeColor="text1"/>
        <w:right w:val="single" w:sz="8" w:space="0" w:color="414B5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B5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B5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B5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2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D2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76B900" w:themeColor="accent1"/>
        <w:left w:val="single" w:sz="8" w:space="0" w:color="76B900" w:themeColor="accent1"/>
        <w:bottom w:val="single" w:sz="8" w:space="0" w:color="76B900" w:themeColor="accent1"/>
        <w:right w:val="single" w:sz="8" w:space="0" w:color="76B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B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B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B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FA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FA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8B0E04" w:themeColor="accent2"/>
        <w:left w:val="single" w:sz="8" w:space="0" w:color="8B0E04" w:themeColor="accent2"/>
        <w:bottom w:val="single" w:sz="8" w:space="0" w:color="8B0E04" w:themeColor="accent2"/>
        <w:right w:val="single" w:sz="8" w:space="0" w:color="8B0E0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0E0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0E0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0E0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CA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CA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FBB040" w:themeColor="accent3"/>
        <w:left w:val="single" w:sz="8" w:space="0" w:color="FBB040" w:themeColor="accent3"/>
        <w:bottom w:val="single" w:sz="8" w:space="0" w:color="FBB040" w:themeColor="accent3"/>
        <w:right w:val="single" w:sz="8" w:space="0" w:color="FBB0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0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0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0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439539" w:themeColor="accent4"/>
        <w:left w:val="single" w:sz="8" w:space="0" w:color="439539" w:themeColor="accent4"/>
        <w:bottom w:val="single" w:sz="8" w:space="0" w:color="439539" w:themeColor="accent4"/>
        <w:right w:val="single" w:sz="8" w:space="0" w:color="4395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95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95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95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A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A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B6504"/>
    <w:rPr>
      <w:rFonts w:asciiTheme="minorHAnsi" w:eastAsiaTheme="majorEastAsia" w:hAnsiTheme="minorHAnsi" w:cstheme="majorBidi"/>
      <w:color w:val="414B56" w:themeColor="text1"/>
    </w:rPr>
    <w:tblPr>
      <w:tblStyleRowBandSize w:val="1"/>
      <w:tblStyleColBandSize w:val="1"/>
      <w:tblBorders>
        <w:top w:val="single" w:sz="8" w:space="0" w:color="E2EDC3" w:themeColor="accent5"/>
        <w:left w:val="single" w:sz="8" w:space="0" w:color="E2EDC3" w:themeColor="accent5"/>
        <w:bottom w:val="single" w:sz="8" w:space="0" w:color="E2EDC3" w:themeColor="accent5"/>
        <w:right w:val="single" w:sz="8" w:space="0" w:color="E2ED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D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D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D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B6504"/>
    <w:rPr>
      <w:rFonts w:eastAsiaTheme="majorEastAsia" w:cstheme="majorBidi"/>
      <w:color w:val="414B56" w:themeColor="text1"/>
    </w:rPr>
    <w:tblPr>
      <w:tblStyleRowBandSize w:val="1"/>
      <w:tblStyleColBandSize w:val="1"/>
      <w:tblBorders>
        <w:top w:val="single" w:sz="8" w:space="0" w:color="949CA1" w:themeColor="accent6"/>
        <w:left w:val="single" w:sz="8" w:space="0" w:color="949CA1" w:themeColor="accent6"/>
        <w:bottom w:val="single" w:sz="8" w:space="0" w:color="949CA1" w:themeColor="accent6"/>
        <w:right w:val="single" w:sz="8" w:space="0" w:color="949CA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9CA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9CA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9CA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6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B6504"/>
    <w:rPr>
      <w:rFonts w:asciiTheme="minorHAnsi" w:hAnsiTheme="minorHAnsi"/>
    </w:rPr>
  </w:style>
  <w:style w:type="paragraph" w:customStyle="1" w:styleId="Section">
    <w:name w:val="Section"/>
    <w:basedOn w:val="Heading1"/>
    <w:qFormat/>
    <w:rsid w:val="0071103B"/>
    <w:rPr>
      <w:sz w:val="28"/>
    </w:rPr>
  </w:style>
  <w:style w:type="paragraph" w:customStyle="1" w:styleId="TableText">
    <w:name w:val="Table Text"/>
    <w:basedOn w:val="BodyText"/>
    <w:qFormat/>
    <w:rsid w:val="0071103B"/>
    <w:pPr>
      <w:spacing w:before="60" w:after="60"/>
    </w:pPr>
    <w:rPr>
      <w:rFonts w:eastAsia="Times New Roman" w:cs="Arial"/>
    </w:rPr>
  </w:style>
  <w:style w:type="paragraph" w:customStyle="1" w:styleId="TableTitle">
    <w:name w:val="Table Title"/>
    <w:basedOn w:val="BodyText"/>
    <w:qFormat/>
    <w:rsid w:val="0071103B"/>
    <w:pPr>
      <w:spacing w:before="60" w:after="60"/>
    </w:pPr>
    <w:rPr>
      <w:rFonts w:eastAsia="Times New Roman" w:cs="Arial"/>
      <w:b/>
    </w:rPr>
  </w:style>
  <w:style w:type="paragraph" w:styleId="TOC1">
    <w:name w:val="toc 1"/>
    <w:basedOn w:val="Normal"/>
    <w:next w:val="Normal"/>
    <w:autoRedefine/>
    <w:uiPriority w:val="39"/>
    <w:rsid w:val="002D5FC7"/>
    <w:pPr>
      <w:tabs>
        <w:tab w:val="right" w:pos="9360"/>
      </w:tabs>
      <w:spacing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D5FC7"/>
    <w:pPr>
      <w:tabs>
        <w:tab w:val="right" w:leader="dot" w:pos="9360"/>
      </w:tabs>
      <w:spacing w:after="120"/>
    </w:pPr>
  </w:style>
  <w:style w:type="character" w:styleId="HTMLAcronym">
    <w:name w:val="HTML Acronym"/>
    <w:basedOn w:val="DefaultParagraphFont"/>
    <w:uiPriority w:val="99"/>
    <w:semiHidden/>
    <w:unhideWhenUsed/>
    <w:rsid w:val="007B6504"/>
    <w:rPr>
      <w:rFonts w:asciiTheme="minorHAnsi" w:hAnsiTheme="minorHAnsi"/>
    </w:rPr>
  </w:style>
  <w:style w:type="table" w:customStyle="1" w:styleId="BCLCPlainTable">
    <w:name w:val="BCLC Plain Table"/>
    <w:basedOn w:val="TableNormal"/>
    <w:uiPriority w:val="99"/>
    <w:rsid w:val="00B23953"/>
    <w:pPr>
      <w:spacing w:before="60" w:after="60"/>
      <w:jc w:val="right"/>
    </w:pPr>
    <w:rPr>
      <w:color w:val="414B56" w:themeColor="text1"/>
    </w:rPr>
    <w:tblPr>
      <w:tblBorders>
        <w:bottom w:val="single" w:sz="4" w:space="0" w:color="E86A10" w:themeColor="text2"/>
        <w:insideH w:val="single" w:sz="4" w:space="0" w:color="E86A10" w:themeColor="text2"/>
      </w:tblBorders>
    </w:tblPr>
    <w:tblStylePr w:type="firstRow">
      <w:pPr>
        <w:jc w:val="right"/>
      </w:pPr>
      <w:rPr>
        <w:b w:val="0"/>
      </w:rPr>
      <w:tblPr/>
      <w:tcPr>
        <w:vAlign w:val="bottom"/>
      </w:tcPr>
    </w:tblStylePr>
    <w:tblStylePr w:type="lastRow">
      <w:tblPr/>
      <w:tcPr>
        <w:tcBorders>
          <w:bottom w:val="single" w:sz="18" w:space="0" w:color="E86A10" w:themeColor="text2"/>
        </w:tcBorders>
      </w:tcPr>
    </w:tblStylePr>
    <w:tblStylePr w:type="firstCol">
      <w:pPr>
        <w:wordWrap/>
        <w:jc w:val="left"/>
      </w:pPr>
    </w:tblStylePr>
  </w:style>
  <w:style w:type="table" w:customStyle="1" w:styleId="BCLCShadedTable">
    <w:name w:val="BCLC Shaded Table"/>
    <w:basedOn w:val="TableNormal"/>
    <w:uiPriority w:val="99"/>
    <w:rsid w:val="00B23953"/>
    <w:pPr>
      <w:jc w:val="right"/>
    </w:pPr>
    <w:rPr>
      <w:color w:val="414B56" w:themeColor="text1"/>
    </w:rPr>
    <w:tblPr>
      <w:tblStyleRowBandSize w:val="1"/>
      <w:tblBorders>
        <w:bottom w:val="single" w:sz="4" w:space="0" w:color="E86A10" w:themeColor="text2"/>
        <w:insideH w:val="single" w:sz="4" w:space="0" w:color="E86A10" w:themeColor="text2"/>
      </w:tblBorders>
    </w:tblPr>
    <w:tblStylePr w:type="firstRow">
      <w:pPr>
        <w:jc w:val="right"/>
      </w:pPr>
      <w:rPr>
        <w:b w:val="0"/>
      </w:rPr>
      <w:tblPr/>
      <w:tcPr>
        <w:vAlign w:val="bottom"/>
      </w:tcPr>
    </w:tblStylePr>
    <w:tblStylePr w:type="lastRow">
      <w:tblPr/>
      <w:tcPr>
        <w:tcBorders>
          <w:bottom w:val="single" w:sz="18" w:space="0" w:color="E86A10" w:themeColor="text2"/>
        </w:tcBorders>
      </w:tcPr>
    </w:tblStylePr>
    <w:tblStylePr w:type="firstCol">
      <w:pPr>
        <w:wordWrap/>
        <w:jc w:val="left"/>
      </w:pPr>
    </w:tblStylePr>
    <w:tblStylePr w:type="band2Horz">
      <w:tblPr/>
      <w:tcPr>
        <w:shd w:val="clear" w:color="auto" w:fill="E9EAEB"/>
      </w:tcPr>
    </w:tblStylePr>
  </w:style>
  <w:style w:type="table" w:styleId="TableGrid">
    <w:name w:val="Table Grid"/>
    <w:basedOn w:val="TableNormal"/>
    <w:uiPriority w:val="59"/>
    <w:rsid w:val="00B2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2D5FC7"/>
    <w:pPr>
      <w:tabs>
        <w:tab w:val="right" w:leader="dot" w:pos="9360"/>
      </w:tabs>
      <w:spacing w:after="120"/>
      <w:ind w:left="360"/>
    </w:pPr>
    <w:rPr>
      <w:noProof/>
      <w:color w:val="414B56" w:themeColor="text1"/>
    </w:rPr>
  </w:style>
  <w:style w:type="paragraph" w:styleId="ListParagraph">
    <w:name w:val="List Paragraph"/>
    <w:basedOn w:val="Normal"/>
    <w:uiPriority w:val="34"/>
    <w:rsid w:val="00F9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CLC 2018">
      <a:dk1>
        <a:srgbClr val="414B56"/>
      </a:dk1>
      <a:lt1>
        <a:srgbClr val="FFFFFF"/>
      </a:lt1>
      <a:dk2>
        <a:srgbClr val="E86A10"/>
      </a:dk2>
      <a:lt2>
        <a:srgbClr val="B31B34"/>
      </a:lt2>
      <a:accent1>
        <a:srgbClr val="76B900"/>
      </a:accent1>
      <a:accent2>
        <a:srgbClr val="8B0E04"/>
      </a:accent2>
      <a:accent3>
        <a:srgbClr val="FBB040"/>
      </a:accent3>
      <a:accent4>
        <a:srgbClr val="439539"/>
      </a:accent4>
      <a:accent5>
        <a:srgbClr val="E2EDC3"/>
      </a:accent5>
      <a:accent6>
        <a:srgbClr val="949CA1"/>
      </a:accent6>
      <a:hlink>
        <a:srgbClr val="CFD4D8"/>
      </a:hlink>
      <a:folHlink>
        <a:srgbClr val="EEEEE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29cbddce-ee6c-4e7f-bd7e-29a0aa73b8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4D8E258BC5247B738D7032F58A940" ma:contentTypeVersion="13" ma:contentTypeDescription="Create a new document." ma:contentTypeScope="" ma:versionID="992dbb43e4be91888c64a5dfa9e55b68">
  <xsd:schema xmlns:xsd="http://www.w3.org/2001/XMLSchema" xmlns:xs="http://www.w3.org/2001/XMLSchema" xmlns:p="http://schemas.microsoft.com/office/2006/metadata/properties" xmlns:ns2="29cbddce-ee6c-4e7f-bd7e-29a0aa73b8b1" xmlns:ns3="ab1b4d62-b710-4da3-8c0c-ac7265376c24" targetNamespace="http://schemas.microsoft.com/office/2006/metadata/properties" ma:root="true" ma:fieldsID="bf173091a29ee7b980d7164e5db7b848" ns2:_="" ns3:_="">
    <xsd:import namespace="29cbddce-ee6c-4e7f-bd7e-29a0aa73b8b1"/>
    <xsd:import namespace="ab1b4d62-b710-4da3-8c0c-ac7265376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has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bddce-ee6c-4e7f-bd7e-29a0aa73b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Phase" ma:index="15" nillable="true" ma:displayName="Phase" ma:description="Select the phase of the project." ma:format="Dropdown" ma:internalName="Phase">
      <xsd:simpleType>
        <xsd:restriction base="dms:Choice">
          <xsd:enumeration value="Planning"/>
          <xsd:enumeration value="Pilot"/>
          <xsd:enumeration value="Go Live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4d62-b710-4da3-8c0c-ac7265376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4712-CB4E-4C18-BB8A-E854217D55AD}">
  <ds:schemaRefs>
    <ds:schemaRef ds:uri="http://schemas.microsoft.com/office/2006/metadata/properties"/>
    <ds:schemaRef ds:uri="http://schemas.microsoft.com/office/infopath/2007/PartnerControls"/>
    <ds:schemaRef ds:uri="29cbddce-ee6c-4e7f-bd7e-29a0aa73b8b1"/>
  </ds:schemaRefs>
</ds:datastoreItem>
</file>

<file path=customXml/itemProps2.xml><?xml version="1.0" encoding="utf-8"?>
<ds:datastoreItem xmlns:ds="http://schemas.openxmlformats.org/officeDocument/2006/customXml" ds:itemID="{EA0BBD59-E8EA-437C-A9F4-C12DC37C7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050D7-903D-4AEA-8EC1-0B8FFD4B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bddce-ee6c-4e7f-bd7e-29a0aa73b8b1"/>
    <ds:schemaRef ds:uri="ab1b4d62-b710-4da3-8c0c-ac7265376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FDF5F8-8390-4893-A0AA-39EA4A91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746</Words>
  <Characters>4719</Characters>
  <Application>Microsoft Office Word</Application>
  <DocSecurity>0</DocSecurity>
  <Lines>277</Lines>
  <Paragraphs>165</Paragraphs>
  <ScaleCrop>false</ScaleCrop>
  <Company>BCLC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Dale</dc:creator>
  <cp:keywords/>
  <dc:description/>
  <cp:lastModifiedBy>Chris Dale</cp:lastModifiedBy>
  <cp:revision>64</cp:revision>
  <dcterms:created xsi:type="dcterms:W3CDTF">2026-05-11T01:47:00Z</dcterms:created>
  <dcterms:modified xsi:type="dcterms:W3CDTF">2026-05-11T02:38:00Z</dcterms:modified>
</cp:coreProperties>
</file>