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CF3C" w14:textId="77777777" w:rsidR="00B635B3" w:rsidRPr="00B0000B" w:rsidRDefault="00B635B3" w:rsidP="00B635B3">
      <w:pPr>
        <w:spacing w:line="240" w:lineRule="auto"/>
        <w:contextualSpacing/>
        <w:rPr>
          <w:b/>
          <w:bCs/>
        </w:rPr>
      </w:pPr>
      <w:r>
        <w:rPr>
          <w:b/>
          <w:bCs/>
        </w:rPr>
        <w:t>Dec 8</w:t>
      </w:r>
      <w:r w:rsidRPr="00B635B3">
        <w:rPr>
          <w:b/>
          <w:bCs/>
          <w:vertAlign w:val="superscript"/>
        </w:rPr>
        <w:t>th</w:t>
      </w:r>
      <w:r w:rsidRPr="00B0000B">
        <w:rPr>
          <w:b/>
          <w:bCs/>
        </w:rPr>
        <w:t xml:space="preserve"> 2025, PAC Meeting</w:t>
      </w:r>
    </w:p>
    <w:p w14:paraId="5DC8338C" w14:textId="77777777" w:rsidR="00B635B3" w:rsidRPr="00B0000B" w:rsidRDefault="00B635B3" w:rsidP="00B635B3">
      <w:pPr>
        <w:spacing w:line="240" w:lineRule="auto"/>
        <w:contextualSpacing/>
      </w:pPr>
      <w:r w:rsidRPr="00B0000B">
        <w:t>Juniper Ridge Elementary School</w:t>
      </w:r>
    </w:p>
    <w:p w14:paraId="646E5A59" w14:textId="77777777" w:rsidR="00B635B3" w:rsidRPr="00B0000B" w:rsidRDefault="00B635B3" w:rsidP="00B635B3">
      <w:pPr>
        <w:spacing w:line="240" w:lineRule="auto"/>
        <w:contextualSpacing/>
      </w:pPr>
      <w:r w:rsidRPr="00B0000B">
        <w:t>Parents Advisory Council Meeting</w:t>
      </w:r>
    </w:p>
    <w:p w14:paraId="788CF606" w14:textId="77777777" w:rsidR="00B635B3" w:rsidRPr="00B0000B" w:rsidRDefault="00B635B3" w:rsidP="00B635B3">
      <w:pPr>
        <w:spacing w:line="240" w:lineRule="auto"/>
        <w:contextualSpacing/>
      </w:pPr>
      <w:r w:rsidRPr="00B0000B">
        <w:t>6:15 in JRES library</w:t>
      </w:r>
    </w:p>
    <w:p w14:paraId="52C74162" w14:textId="77777777" w:rsidR="00B635B3" w:rsidRDefault="00B635B3" w:rsidP="00B635B3">
      <w:pPr>
        <w:spacing w:line="240" w:lineRule="auto"/>
        <w:contextualSpacing/>
        <w:rPr>
          <w:b/>
          <w:bCs/>
        </w:rPr>
      </w:pPr>
    </w:p>
    <w:p w14:paraId="41243A86" w14:textId="77777777" w:rsidR="00B635B3" w:rsidRDefault="00B635B3" w:rsidP="00B635B3">
      <w:pPr>
        <w:spacing w:line="240" w:lineRule="auto"/>
        <w:contextualSpacing/>
        <w:rPr>
          <w:b/>
          <w:bCs/>
        </w:rPr>
      </w:pPr>
    </w:p>
    <w:p w14:paraId="25E5EC11" w14:textId="77777777" w:rsidR="00B635B3" w:rsidRDefault="00B635B3" w:rsidP="00B635B3">
      <w:pPr>
        <w:spacing w:line="240" w:lineRule="auto"/>
        <w:contextualSpacing/>
        <w:rPr>
          <w:b/>
          <w:bCs/>
        </w:rPr>
      </w:pPr>
      <w:r>
        <w:rPr>
          <w:b/>
          <w:bCs/>
        </w:rPr>
        <w:t>Attendees:</w:t>
      </w:r>
    </w:p>
    <w:tbl>
      <w:tblPr>
        <w:tblStyle w:val="TableGrid"/>
        <w:tblW w:w="0" w:type="auto"/>
        <w:tblLayout w:type="fixed"/>
        <w:tblLook w:val="04A0" w:firstRow="1" w:lastRow="0" w:firstColumn="1" w:lastColumn="0" w:noHBand="0" w:noVBand="1"/>
      </w:tblPr>
      <w:tblGrid>
        <w:gridCol w:w="4248"/>
        <w:gridCol w:w="2693"/>
        <w:gridCol w:w="2409"/>
      </w:tblGrid>
      <w:tr w:rsidR="00B635B3" w:rsidRPr="00012062" w14:paraId="54EA9E02" w14:textId="77777777" w:rsidTr="00483B65">
        <w:tc>
          <w:tcPr>
            <w:tcW w:w="4248" w:type="dxa"/>
          </w:tcPr>
          <w:p w14:paraId="009E034C" w14:textId="77777777" w:rsidR="00B635B3" w:rsidRPr="00012062" w:rsidRDefault="00B635B3" w:rsidP="00C8418E">
            <w:pPr>
              <w:contextualSpacing/>
              <w:rPr>
                <w:sz w:val="24"/>
                <w:szCs w:val="24"/>
              </w:rPr>
            </w:pPr>
            <w:r w:rsidRPr="00012062">
              <w:rPr>
                <w:b/>
                <w:bCs/>
                <w:sz w:val="24"/>
                <w:szCs w:val="24"/>
              </w:rPr>
              <w:t>Executive PAC</w:t>
            </w:r>
          </w:p>
        </w:tc>
        <w:tc>
          <w:tcPr>
            <w:tcW w:w="2693" w:type="dxa"/>
          </w:tcPr>
          <w:p w14:paraId="48F13A26" w14:textId="77777777" w:rsidR="00B635B3" w:rsidRPr="00012062" w:rsidRDefault="00B635B3" w:rsidP="00C8418E">
            <w:pPr>
              <w:contextualSpacing/>
              <w:rPr>
                <w:b/>
                <w:bCs/>
                <w:sz w:val="24"/>
                <w:szCs w:val="24"/>
              </w:rPr>
            </w:pPr>
            <w:r w:rsidRPr="00012062">
              <w:rPr>
                <w:b/>
                <w:bCs/>
                <w:sz w:val="24"/>
                <w:szCs w:val="24"/>
              </w:rPr>
              <w:t>School Representation</w:t>
            </w:r>
          </w:p>
        </w:tc>
        <w:tc>
          <w:tcPr>
            <w:tcW w:w="2409" w:type="dxa"/>
          </w:tcPr>
          <w:p w14:paraId="69509ED7" w14:textId="77777777" w:rsidR="00B635B3" w:rsidRPr="00012062" w:rsidRDefault="00B635B3" w:rsidP="00C8418E">
            <w:pPr>
              <w:contextualSpacing/>
              <w:rPr>
                <w:b/>
                <w:bCs/>
                <w:sz w:val="24"/>
                <w:szCs w:val="24"/>
              </w:rPr>
            </w:pPr>
            <w:r w:rsidRPr="00012062">
              <w:rPr>
                <w:b/>
                <w:bCs/>
                <w:sz w:val="24"/>
                <w:szCs w:val="24"/>
              </w:rPr>
              <w:t>Parents in Attendance</w:t>
            </w:r>
          </w:p>
        </w:tc>
      </w:tr>
      <w:tr w:rsidR="00B635B3" w:rsidRPr="00012062" w14:paraId="186DF8B8" w14:textId="77777777" w:rsidTr="00483B65">
        <w:tc>
          <w:tcPr>
            <w:tcW w:w="4248" w:type="dxa"/>
          </w:tcPr>
          <w:p w14:paraId="47BC8EE3" w14:textId="77777777" w:rsidR="00B635B3" w:rsidRPr="00012062" w:rsidRDefault="00B635B3" w:rsidP="00C8418E">
            <w:pPr>
              <w:contextualSpacing/>
              <w:rPr>
                <w:sz w:val="24"/>
                <w:szCs w:val="24"/>
              </w:rPr>
            </w:pPr>
            <w:r w:rsidRPr="00012062">
              <w:rPr>
                <w:sz w:val="24"/>
                <w:szCs w:val="24"/>
              </w:rPr>
              <w:t xml:space="preserve">Kristi Schlaepfer- </w:t>
            </w:r>
            <w:r>
              <w:rPr>
                <w:sz w:val="24"/>
                <w:szCs w:val="24"/>
              </w:rPr>
              <w:t xml:space="preserve">Chair </w:t>
            </w:r>
          </w:p>
        </w:tc>
        <w:tc>
          <w:tcPr>
            <w:tcW w:w="2693" w:type="dxa"/>
          </w:tcPr>
          <w:p w14:paraId="27C28457" w14:textId="77777777" w:rsidR="00B635B3" w:rsidRPr="00012062" w:rsidRDefault="00B635B3" w:rsidP="00C8418E">
            <w:pPr>
              <w:contextualSpacing/>
              <w:rPr>
                <w:sz w:val="24"/>
                <w:szCs w:val="24"/>
              </w:rPr>
            </w:pPr>
            <w:r w:rsidRPr="00012062">
              <w:rPr>
                <w:sz w:val="24"/>
                <w:szCs w:val="24"/>
              </w:rPr>
              <w:t>Blake Buemann</w:t>
            </w:r>
            <w:r>
              <w:rPr>
                <w:sz w:val="24"/>
                <w:szCs w:val="24"/>
              </w:rPr>
              <w:t xml:space="preserve"> – Principal </w:t>
            </w:r>
          </w:p>
        </w:tc>
        <w:tc>
          <w:tcPr>
            <w:tcW w:w="2409" w:type="dxa"/>
          </w:tcPr>
          <w:p w14:paraId="6C5BCA54" w14:textId="71F39CBE" w:rsidR="00B635B3" w:rsidRPr="00012062" w:rsidRDefault="00B635B3" w:rsidP="00C8418E">
            <w:pPr>
              <w:contextualSpacing/>
              <w:rPr>
                <w:sz w:val="24"/>
                <w:szCs w:val="24"/>
              </w:rPr>
            </w:pPr>
          </w:p>
        </w:tc>
      </w:tr>
      <w:tr w:rsidR="00B635B3" w:rsidRPr="00012062" w14:paraId="09832EB9" w14:textId="77777777" w:rsidTr="00483B65">
        <w:tc>
          <w:tcPr>
            <w:tcW w:w="4248" w:type="dxa"/>
          </w:tcPr>
          <w:p w14:paraId="4DEB7C97" w14:textId="12D047B4" w:rsidR="00B20988" w:rsidRPr="00012062" w:rsidRDefault="00B635B3" w:rsidP="00C8418E">
            <w:pPr>
              <w:contextualSpacing/>
              <w:rPr>
                <w:sz w:val="24"/>
                <w:szCs w:val="24"/>
              </w:rPr>
            </w:pPr>
            <w:r w:rsidRPr="00012062">
              <w:rPr>
                <w:sz w:val="24"/>
                <w:szCs w:val="24"/>
              </w:rPr>
              <w:t xml:space="preserve">Sarah Masek </w:t>
            </w:r>
            <w:r>
              <w:rPr>
                <w:sz w:val="24"/>
                <w:szCs w:val="24"/>
              </w:rPr>
              <w:t>–</w:t>
            </w:r>
            <w:r w:rsidRPr="00012062">
              <w:rPr>
                <w:sz w:val="24"/>
                <w:szCs w:val="24"/>
              </w:rPr>
              <w:t xml:space="preserve"> </w:t>
            </w:r>
            <w:r>
              <w:rPr>
                <w:sz w:val="24"/>
                <w:szCs w:val="24"/>
              </w:rPr>
              <w:t xml:space="preserve">Vice Chair </w:t>
            </w:r>
          </w:p>
        </w:tc>
        <w:tc>
          <w:tcPr>
            <w:tcW w:w="2693" w:type="dxa"/>
          </w:tcPr>
          <w:p w14:paraId="5E178D36" w14:textId="50FB568F" w:rsidR="00B635B3" w:rsidRPr="00012062" w:rsidRDefault="00B635B3" w:rsidP="00C8418E">
            <w:pPr>
              <w:contextualSpacing/>
              <w:rPr>
                <w:sz w:val="24"/>
                <w:szCs w:val="24"/>
              </w:rPr>
            </w:pPr>
            <w:r w:rsidRPr="00012062">
              <w:rPr>
                <w:sz w:val="24"/>
                <w:szCs w:val="24"/>
              </w:rPr>
              <w:t>Ashley Moore</w:t>
            </w:r>
            <w:r>
              <w:rPr>
                <w:sz w:val="24"/>
                <w:szCs w:val="24"/>
              </w:rPr>
              <w:t xml:space="preserve"> – VP</w:t>
            </w:r>
          </w:p>
        </w:tc>
        <w:tc>
          <w:tcPr>
            <w:tcW w:w="2409" w:type="dxa"/>
          </w:tcPr>
          <w:p w14:paraId="48914116" w14:textId="0992379A" w:rsidR="004B4E05" w:rsidRPr="00012062" w:rsidRDefault="00B635B3" w:rsidP="004B4E05">
            <w:pPr>
              <w:contextualSpacing/>
              <w:rPr>
                <w:sz w:val="24"/>
                <w:szCs w:val="24"/>
              </w:rPr>
            </w:pPr>
            <w:r w:rsidRPr="00012062">
              <w:rPr>
                <w:sz w:val="24"/>
                <w:szCs w:val="24"/>
              </w:rPr>
              <w:t xml:space="preserve"> </w:t>
            </w:r>
          </w:p>
          <w:p w14:paraId="077AB520" w14:textId="29D129CC" w:rsidR="00B635B3" w:rsidRPr="00012062" w:rsidRDefault="00B635B3" w:rsidP="00C8418E">
            <w:pPr>
              <w:contextualSpacing/>
              <w:rPr>
                <w:sz w:val="24"/>
                <w:szCs w:val="24"/>
              </w:rPr>
            </w:pPr>
          </w:p>
        </w:tc>
      </w:tr>
      <w:tr w:rsidR="00B635B3" w:rsidRPr="00012062" w14:paraId="31C2EC52" w14:textId="77777777" w:rsidTr="00483B65">
        <w:tc>
          <w:tcPr>
            <w:tcW w:w="4248" w:type="dxa"/>
          </w:tcPr>
          <w:p w14:paraId="08A41520" w14:textId="77777777" w:rsidR="00B635B3" w:rsidRPr="00012062" w:rsidRDefault="00B635B3" w:rsidP="00C8418E">
            <w:pPr>
              <w:contextualSpacing/>
              <w:rPr>
                <w:sz w:val="24"/>
                <w:szCs w:val="24"/>
              </w:rPr>
            </w:pPr>
            <w:r w:rsidRPr="00012062">
              <w:rPr>
                <w:sz w:val="24"/>
                <w:szCs w:val="24"/>
              </w:rPr>
              <w:t>Jenna Young – Secretary</w:t>
            </w:r>
            <w:r>
              <w:rPr>
                <w:sz w:val="24"/>
                <w:szCs w:val="24"/>
              </w:rPr>
              <w:t xml:space="preserve"> </w:t>
            </w:r>
          </w:p>
        </w:tc>
        <w:tc>
          <w:tcPr>
            <w:tcW w:w="2693" w:type="dxa"/>
          </w:tcPr>
          <w:p w14:paraId="19CB1CA8" w14:textId="77777777" w:rsidR="00B635B3" w:rsidRPr="00012062" w:rsidRDefault="00B635B3" w:rsidP="00C8418E">
            <w:pPr>
              <w:contextualSpacing/>
              <w:rPr>
                <w:sz w:val="24"/>
                <w:szCs w:val="24"/>
              </w:rPr>
            </w:pPr>
          </w:p>
        </w:tc>
        <w:tc>
          <w:tcPr>
            <w:tcW w:w="2409" w:type="dxa"/>
          </w:tcPr>
          <w:p w14:paraId="20171D12" w14:textId="77777777" w:rsidR="00B635B3" w:rsidRPr="00012062" w:rsidRDefault="00B635B3" w:rsidP="00C8418E">
            <w:pPr>
              <w:contextualSpacing/>
              <w:rPr>
                <w:sz w:val="24"/>
                <w:szCs w:val="24"/>
              </w:rPr>
            </w:pPr>
          </w:p>
        </w:tc>
      </w:tr>
      <w:tr w:rsidR="00B635B3" w:rsidRPr="00012062" w14:paraId="0285C3AF" w14:textId="77777777" w:rsidTr="00483B65">
        <w:tc>
          <w:tcPr>
            <w:tcW w:w="4248" w:type="dxa"/>
          </w:tcPr>
          <w:p w14:paraId="1DF0C2C8" w14:textId="088A60F8" w:rsidR="00B635B3" w:rsidRPr="00012062" w:rsidRDefault="00B635B3" w:rsidP="00C8418E">
            <w:pPr>
              <w:contextualSpacing/>
              <w:rPr>
                <w:sz w:val="24"/>
                <w:szCs w:val="24"/>
              </w:rPr>
            </w:pPr>
            <w:r w:rsidRPr="00012062">
              <w:rPr>
                <w:sz w:val="24"/>
                <w:szCs w:val="24"/>
              </w:rPr>
              <w:t>Lisa Sears – Co-Treasurer</w:t>
            </w:r>
            <w:r>
              <w:rPr>
                <w:sz w:val="24"/>
                <w:szCs w:val="24"/>
              </w:rPr>
              <w:t xml:space="preserve"> </w:t>
            </w:r>
            <w:r w:rsidR="00B20988">
              <w:rPr>
                <w:sz w:val="24"/>
                <w:szCs w:val="24"/>
              </w:rPr>
              <w:t>- Regrets</w:t>
            </w:r>
          </w:p>
        </w:tc>
        <w:tc>
          <w:tcPr>
            <w:tcW w:w="2693" w:type="dxa"/>
          </w:tcPr>
          <w:p w14:paraId="386D46F4" w14:textId="77777777" w:rsidR="00B635B3" w:rsidRPr="00012062" w:rsidRDefault="00B635B3" w:rsidP="00C8418E">
            <w:pPr>
              <w:contextualSpacing/>
              <w:rPr>
                <w:sz w:val="24"/>
                <w:szCs w:val="24"/>
              </w:rPr>
            </w:pPr>
          </w:p>
        </w:tc>
        <w:tc>
          <w:tcPr>
            <w:tcW w:w="2409" w:type="dxa"/>
          </w:tcPr>
          <w:p w14:paraId="5347BF61" w14:textId="77777777" w:rsidR="00B635B3" w:rsidRPr="00012062" w:rsidRDefault="00B635B3" w:rsidP="00C8418E">
            <w:pPr>
              <w:contextualSpacing/>
              <w:rPr>
                <w:sz w:val="24"/>
                <w:szCs w:val="24"/>
              </w:rPr>
            </w:pPr>
          </w:p>
        </w:tc>
      </w:tr>
      <w:tr w:rsidR="00B635B3" w:rsidRPr="00012062" w14:paraId="5E149D97" w14:textId="77777777" w:rsidTr="00483B65">
        <w:tc>
          <w:tcPr>
            <w:tcW w:w="4248" w:type="dxa"/>
          </w:tcPr>
          <w:p w14:paraId="60B0C313" w14:textId="77777777" w:rsidR="00B635B3" w:rsidRPr="00012062" w:rsidRDefault="00B635B3" w:rsidP="00C8418E">
            <w:pPr>
              <w:contextualSpacing/>
              <w:rPr>
                <w:sz w:val="24"/>
                <w:szCs w:val="24"/>
              </w:rPr>
            </w:pPr>
            <w:r w:rsidRPr="00012062">
              <w:rPr>
                <w:sz w:val="24"/>
                <w:szCs w:val="24"/>
              </w:rPr>
              <w:t>Tara Penner – Co-Treasurer</w:t>
            </w:r>
          </w:p>
        </w:tc>
        <w:tc>
          <w:tcPr>
            <w:tcW w:w="2693" w:type="dxa"/>
          </w:tcPr>
          <w:p w14:paraId="78389A13" w14:textId="77777777" w:rsidR="00B635B3" w:rsidRPr="00012062" w:rsidRDefault="00B635B3" w:rsidP="00C8418E">
            <w:pPr>
              <w:contextualSpacing/>
              <w:rPr>
                <w:sz w:val="24"/>
                <w:szCs w:val="24"/>
              </w:rPr>
            </w:pPr>
          </w:p>
        </w:tc>
        <w:tc>
          <w:tcPr>
            <w:tcW w:w="2409" w:type="dxa"/>
          </w:tcPr>
          <w:p w14:paraId="2E7BCA82" w14:textId="77777777" w:rsidR="00B635B3" w:rsidRPr="00012062" w:rsidRDefault="00B635B3" w:rsidP="00C8418E">
            <w:pPr>
              <w:contextualSpacing/>
              <w:rPr>
                <w:sz w:val="24"/>
                <w:szCs w:val="24"/>
              </w:rPr>
            </w:pPr>
          </w:p>
        </w:tc>
      </w:tr>
      <w:tr w:rsidR="00B635B3" w:rsidRPr="00012062" w14:paraId="79E7911D" w14:textId="77777777" w:rsidTr="00483B65">
        <w:tc>
          <w:tcPr>
            <w:tcW w:w="4248" w:type="dxa"/>
          </w:tcPr>
          <w:p w14:paraId="57EE84D1" w14:textId="77777777" w:rsidR="00B635B3" w:rsidRPr="00012062" w:rsidRDefault="00B635B3" w:rsidP="00C8418E">
            <w:pPr>
              <w:contextualSpacing/>
              <w:rPr>
                <w:sz w:val="24"/>
                <w:szCs w:val="24"/>
              </w:rPr>
            </w:pPr>
            <w:r w:rsidRPr="00012062">
              <w:rPr>
                <w:sz w:val="24"/>
                <w:szCs w:val="24"/>
              </w:rPr>
              <w:t>Hari Andersen– Co -DPAC rep</w:t>
            </w:r>
            <w:r>
              <w:rPr>
                <w:sz w:val="24"/>
                <w:szCs w:val="24"/>
              </w:rPr>
              <w:t xml:space="preserve"> </w:t>
            </w:r>
          </w:p>
        </w:tc>
        <w:tc>
          <w:tcPr>
            <w:tcW w:w="2693" w:type="dxa"/>
          </w:tcPr>
          <w:p w14:paraId="746A3365" w14:textId="77777777" w:rsidR="00B635B3" w:rsidRPr="00012062" w:rsidRDefault="00B635B3" w:rsidP="00C8418E">
            <w:pPr>
              <w:contextualSpacing/>
              <w:rPr>
                <w:sz w:val="24"/>
                <w:szCs w:val="24"/>
              </w:rPr>
            </w:pPr>
          </w:p>
        </w:tc>
        <w:tc>
          <w:tcPr>
            <w:tcW w:w="2409" w:type="dxa"/>
          </w:tcPr>
          <w:p w14:paraId="294291FE" w14:textId="77777777" w:rsidR="00B635B3" w:rsidRPr="00012062" w:rsidRDefault="00B635B3" w:rsidP="00C8418E">
            <w:pPr>
              <w:contextualSpacing/>
              <w:rPr>
                <w:sz w:val="24"/>
                <w:szCs w:val="24"/>
              </w:rPr>
            </w:pPr>
          </w:p>
        </w:tc>
      </w:tr>
      <w:tr w:rsidR="00B635B3" w:rsidRPr="00012062" w14:paraId="6C100ADA" w14:textId="77777777" w:rsidTr="00483B65">
        <w:tc>
          <w:tcPr>
            <w:tcW w:w="4248" w:type="dxa"/>
          </w:tcPr>
          <w:p w14:paraId="43B70F8E" w14:textId="454C0700" w:rsidR="00B635B3" w:rsidRPr="00012062" w:rsidRDefault="00B635B3" w:rsidP="00C8418E">
            <w:pPr>
              <w:contextualSpacing/>
              <w:rPr>
                <w:sz w:val="24"/>
                <w:szCs w:val="24"/>
              </w:rPr>
            </w:pPr>
            <w:r w:rsidRPr="00012062">
              <w:rPr>
                <w:sz w:val="24"/>
                <w:szCs w:val="24"/>
              </w:rPr>
              <w:t>Kevin Sweeney– Co-DPAC rep</w:t>
            </w:r>
            <w:r>
              <w:rPr>
                <w:sz w:val="24"/>
                <w:szCs w:val="24"/>
              </w:rPr>
              <w:t xml:space="preserve"> </w:t>
            </w:r>
            <w:r w:rsidR="00B20988">
              <w:rPr>
                <w:sz w:val="24"/>
                <w:szCs w:val="24"/>
              </w:rPr>
              <w:t>- Regrets</w:t>
            </w:r>
          </w:p>
        </w:tc>
        <w:tc>
          <w:tcPr>
            <w:tcW w:w="2693" w:type="dxa"/>
          </w:tcPr>
          <w:p w14:paraId="60DC8463" w14:textId="77777777" w:rsidR="00B635B3" w:rsidRPr="00012062" w:rsidRDefault="00B635B3" w:rsidP="00C8418E">
            <w:pPr>
              <w:contextualSpacing/>
              <w:rPr>
                <w:sz w:val="24"/>
                <w:szCs w:val="24"/>
              </w:rPr>
            </w:pPr>
          </w:p>
        </w:tc>
        <w:tc>
          <w:tcPr>
            <w:tcW w:w="2409" w:type="dxa"/>
          </w:tcPr>
          <w:p w14:paraId="06CFC6F3" w14:textId="77777777" w:rsidR="00B635B3" w:rsidRPr="00012062" w:rsidRDefault="00B635B3" w:rsidP="00C8418E">
            <w:pPr>
              <w:contextualSpacing/>
              <w:rPr>
                <w:sz w:val="24"/>
                <w:szCs w:val="24"/>
              </w:rPr>
            </w:pPr>
          </w:p>
        </w:tc>
      </w:tr>
    </w:tbl>
    <w:p w14:paraId="3E7D3E56" w14:textId="77777777" w:rsidR="00B635B3" w:rsidRDefault="00B635B3" w:rsidP="00B635B3">
      <w:pPr>
        <w:spacing w:line="240" w:lineRule="auto"/>
        <w:contextualSpacing/>
        <w:rPr>
          <w:b/>
          <w:bCs/>
        </w:rPr>
      </w:pPr>
    </w:p>
    <w:p w14:paraId="65CD4DB8" w14:textId="77777777" w:rsidR="00B635B3" w:rsidRPr="00B0000B" w:rsidRDefault="00B635B3" w:rsidP="00B635B3">
      <w:pPr>
        <w:spacing w:line="240" w:lineRule="auto"/>
        <w:contextualSpacing/>
        <w:rPr>
          <w:b/>
          <w:bCs/>
        </w:rPr>
      </w:pPr>
    </w:p>
    <w:p w14:paraId="102B7BF1" w14:textId="77777777" w:rsidR="00B635B3" w:rsidRPr="00B0000B" w:rsidRDefault="00B635B3" w:rsidP="00B635B3">
      <w:pPr>
        <w:spacing w:line="240" w:lineRule="auto"/>
        <w:contextualSpacing/>
      </w:pPr>
      <w:r w:rsidRPr="00B0000B">
        <w:rPr>
          <w:b/>
          <w:bCs/>
        </w:rPr>
        <w:t xml:space="preserve">Welcome and Introductions </w:t>
      </w:r>
    </w:p>
    <w:p w14:paraId="6F3E75D5" w14:textId="77777777" w:rsidR="00B635B3" w:rsidRPr="00B0000B" w:rsidRDefault="00B635B3" w:rsidP="00B635B3">
      <w:pPr>
        <w:numPr>
          <w:ilvl w:val="0"/>
          <w:numId w:val="1"/>
        </w:numPr>
        <w:spacing w:line="240" w:lineRule="auto"/>
        <w:contextualSpacing/>
      </w:pPr>
      <w:r w:rsidRPr="00B0000B">
        <w:rPr>
          <w:b/>
          <w:bCs/>
        </w:rPr>
        <w:t>Introductions &amp; Approve agenda</w:t>
      </w:r>
    </w:p>
    <w:p w14:paraId="4A3B6FCE" w14:textId="1CC00743" w:rsidR="00B635B3" w:rsidRPr="00B0395F" w:rsidRDefault="00B635B3" w:rsidP="00B635B3">
      <w:pPr>
        <w:numPr>
          <w:ilvl w:val="2"/>
          <w:numId w:val="1"/>
        </w:numPr>
        <w:spacing w:line="240" w:lineRule="auto"/>
        <w:contextualSpacing/>
        <w:rPr>
          <w:sz w:val="24"/>
          <w:szCs w:val="24"/>
        </w:rPr>
      </w:pPr>
      <w:r w:rsidRPr="00012062">
        <w:rPr>
          <w:b/>
          <w:bCs/>
          <w:sz w:val="24"/>
          <w:szCs w:val="24"/>
        </w:rPr>
        <w:t xml:space="preserve">Motion: </w:t>
      </w:r>
      <w:r w:rsidRPr="002431BB">
        <w:rPr>
          <w:sz w:val="24"/>
          <w:szCs w:val="24"/>
        </w:rPr>
        <w:t>Accept the agenda (</w:t>
      </w:r>
      <w:r w:rsidR="008B3985">
        <w:rPr>
          <w:sz w:val="24"/>
          <w:szCs w:val="24"/>
        </w:rPr>
        <w:t xml:space="preserve">motion </w:t>
      </w:r>
      <w:r w:rsidR="005414BF">
        <w:rPr>
          <w:sz w:val="24"/>
          <w:szCs w:val="24"/>
        </w:rPr>
        <w:t>–</w:t>
      </w:r>
      <w:r w:rsidR="008B3985">
        <w:rPr>
          <w:sz w:val="24"/>
          <w:szCs w:val="24"/>
        </w:rPr>
        <w:t xml:space="preserve"> </w:t>
      </w:r>
      <w:r w:rsidR="00B20988">
        <w:rPr>
          <w:sz w:val="24"/>
          <w:szCs w:val="24"/>
        </w:rPr>
        <w:t>Hari</w:t>
      </w:r>
      <w:r w:rsidR="005414BF">
        <w:rPr>
          <w:sz w:val="24"/>
          <w:szCs w:val="24"/>
        </w:rPr>
        <w:t xml:space="preserve">, </w:t>
      </w:r>
      <w:r w:rsidR="00B20988">
        <w:rPr>
          <w:sz w:val="24"/>
          <w:szCs w:val="24"/>
        </w:rPr>
        <w:t xml:space="preserve">Tara </w:t>
      </w:r>
      <w:r w:rsidRPr="002431BB">
        <w:rPr>
          <w:sz w:val="24"/>
          <w:szCs w:val="24"/>
        </w:rPr>
        <w:t>carried)</w:t>
      </w:r>
      <w:r>
        <w:rPr>
          <w:sz w:val="24"/>
          <w:szCs w:val="24"/>
        </w:rPr>
        <w:t xml:space="preserve"> </w:t>
      </w:r>
      <w:r w:rsidRPr="003B38C2">
        <w:rPr>
          <w:b/>
          <w:bCs/>
          <w:sz w:val="24"/>
          <w:szCs w:val="24"/>
        </w:rPr>
        <w:t>APPROVED</w:t>
      </w:r>
    </w:p>
    <w:p w14:paraId="653CFC3D" w14:textId="77777777" w:rsidR="00B635B3" w:rsidRPr="00B0000B" w:rsidRDefault="00B635B3" w:rsidP="00B635B3">
      <w:pPr>
        <w:spacing w:line="240" w:lineRule="auto"/>
        <w:contextualSpacing/>
      </w:pPr>
    </w:p>
    <w:p w14:paraId="6FA59828" w14:textId="77777777" w:rsidR="00B635B3" w:rsidRPr="00B0000B" w:rsidRDefault="00B635B3" w:rsidP="00B635B3">
      <w:pPr>
        <w:spacing w:line="240" w:lineRule="auto"/>
        <w:contextualSpacing/>
      </w:pPr>
      <w:r w:rsidRPr="00B0000B">
        <w:rPr>
          <w:b/>
          <w:bCs/>
        </w:rPr>
        <w:t xml:space="preserve">Old Business </w:t>
      </w:r>
    </w:p>
    <w:p w14:paraId="3ECB3B3B" w14:textId="77777777" w:rsidR="00B635B3" w:rsidRPr="00B0000B" w:rsidRDefault="00B635B3" w:rsidP="00B635B3">
      <w:pPr>
        <w:numPr>
          <w:ilvl w:val="0"/>
          <w:numId w:val="2"/>
        </w:numPr>
        <w:spacing w:line="240" w:lineRule="auto"/>
        <w:contextualSpacing/>
      </w:pPr>
      <w:r w:rsidRPr="00B0000B">
        <w:rPr>
          <w:b/>
          <w:bCs/>
        </w:rPr>
        <w:t xml:space="preserve">Review and </w:t>
      </w:r>
      <w:proofErr w:type="gramStart"/>
      <w:r w:rsidRPr="00B0000B">
        <w:rPr>
          <w:b/>
          <w:bCs/>
        </w:rPr>
        <w:t>Adopt</w:t>
      </w:r>
      <w:proofErr w:type="gramEnd"/>
      <w:r w:rsidRPr="00B0000B">
        <w:rPr>
          <w:b/>
          <w:bCs/>
        </w:rPr>
        <w:t xml:space="preserve"> old minutes</w:t>
      </w:r>
    </w:p>
    <w:p w14:paraId="15AC1449" w14:textId="13D5ED7A" w:rsidR="00B635B3" w:rsidRPr="00B0395F" w:rsidRDefault="00B635B3" w:rsidP="00B635B3">
      <w:pPr>
        <w:numPr>
          <w:ilvl w:val="2"/>
          <w:numId w:val="2"/>
        </w:numPr>
        <w:spacing w:line="240" w:lineRule="auto"/>
        <w:contextualSpacing/>
        <w:rPr>
          <w:sz w:val="24"/>
          <w:szCs w:val="24"/>
        </w:rPr>
      </w:pPr>
      <w:r w:rsidRPr="00012062">
        <w:rPr>
          <w:b/>
          <w:bCs/>
          <w:sz w:val="24"/>
          <w:szCs w:val="24"/>
        </w:rPr>
        <w:t xml:space="preserve">Motion: </w:t>
      </w:r>
      <w:r w:rsidRPr="002431BB">
        <w:rPr>
          <w:sz w:val="24"/>
          <w:szCs w:val="24"/>
        </w:rPr>
        <w:t>Accept the agenda (</w:t>
      </w:r>
      <w:r w:rsidR="008B3985">
        <w:rPr>
          <w:sz w:val="24"/>
          <w:szCs w:val="24"/>
        </w:rPr>
        <w:t xml:space="preserve">motion </w:t>
      </w:r>
      <w:r w:rsidR="005414BF">
        <w:rPr>
          <w:sz w:val="24"/>
          <w:szCs w:val="24"/>
        </w:rPr>
        <w:t>–</w:t>
      </w:r>
      <w:r w:rsidR="008B3985">
        <w:rPr>
          <w:sz w:val="24"/>
          <w:szCs w:val="24"/>
        </w:rPr>
        <w:t xml:space="preserve"> </w:t>
      </w:r>
      <w:r w:rsidR="00B20988">
        <w:rPr>
          <w:sz w:val="24"/>
          <w:szCs w:val="24"/>
        </w:rPr>
        <w:t>Hari</w:t>
      </w:r>
      <w:r w:rsidR="005414BF">
        <w:rPr>
          <w:sz w:val="24"/>
          <w:szCs w:val="24"/>
        </w:rPr>
        <w:t>,</w:t>
      </w:r>
      <w:r w:rsidR="00B20988">
        <w:rPr>
          <w:sz w:val="24"/>
          <w:szCs w:val="24"/>
        </w:rPr>
        <w:t xml:space="preserve"> Tara</w:t>
      </w:r>
      <w:r w:rsidR="008B3985">
        <w:rPr>
          <w:sz w:val="24"/>
          <w:szCs w:val="24"/>
        </w:rPr>
        <w:t xml:space="preserve"> </w:t>
      </w:r>
      <w:r w:rsidRPr="002431BB">
        <w:rPr>
          <w:sz w:val="24"/>
          <w:szCs w:val="24"/>
        </w:rPr>
        <w:t>carried)</w:t>
      </w:r>
      <w:r>
        <w:rPr>
          <w:sz w:val="24"/>
          <w:szCs w:val="24"/>
        </w:rPr>
        <w:t xml:space="preserve"> </w:t>
      </w:r>
      <w:r w:rsidRPr="003B38C2">
        <w:rPr>
          <w:b/>
          <w:bCs/>
          <w:sz w:val="24"/>
          <w:szCs w:val="24"/>
        </w:rPr>
        <w:t>APPROVED</w:t>
      </w:r>
    </w:p>
    <w:p w14:paraId="059303CC" w14:textId="77777777" w:rsidR="00B635B3" w:rsidRPr="00B0000B" w:rsidRDefault="00B635B3" w:rsidP="00B635B3">
      <w:pPr>
        <w:spacing w:line="240" w:lineRule="auto"/>
        <w:contextualSpacing/>
      </w:pPr>
    </w:p>
    <w:p w14:paraId="74056353" w14:textId="77777777" w:rsidR="00B635B3" w:rsidRDefault="00B635B3" w:rsidP="00B635B3">
      <w:pPr>
        <w:spacing w:line="240" w:lineRule="auto"/>
        <w:contextualSpacing/>
        <w:rPr>
          <w:b/>
          <w:bCs/>
        </w:rPr>
      </w:pPr>
      <w:r w:rsidRPr="00B0000B">
        <w:rPr>
          <w:b/>
          <w:bCs/>
        </w:rPr>
        <w:t>PAC Operations and Communication</w:t>
      </w:r>
    </w:p>
    <w:p w14:paraId="0DC06C87" w14:textId="77777777" w:rsidR="00B635B3" w:rsidRPr="00B0000B" w:rsidRDefault="00B635B3" w:rsidP="00B635B3">
      <w:pPr>
        <w:spacing w:line="240" w:lineRule="auto"/>
        <w:contextualSpacing/>
      </w:pPr>
    </w:p>
    <w:p w14:paraId="2A1036CF" w14:textId="77777777" w:rsidR="00B635B3" w:rsidRPr="002C2542" w:rsidRDefault="00B635B3" w:rsidP="00B635B3">
      <w:pPr>
        <w:numPr>
          <w:ilvl w:val="0"/>
          <w:numId w:val="3"/>
        </w:numPr>
        <w:spacing w:line="240" w:lineRule="auto"/>
        <w:contextualSpacing/>
      </w:pPr>
      <w:r w:rsidRPr="00B0000B">
        <w:rPr>
          <w:b/>
          <w:bCs/>
        </w:rPr>
        <w:t>Treasurer's Report</w:t>
      </w:r>
    </w:p>
    <w:p w14:paraId="4B136CC7" w14:textId="4991A52B" w:rsidR="00B635B3" w:rsidRPr="00012062" w:rsidRDefault="00B635B3" w:rsidP="00B635B3">
      <w:pPr>
        <w:numPr>
          <w:ilvl w:val="1"/>
          <w:numId w:val="3"/>
        </w:numPr>
        <w:spacing w:line="240" w:lineRule="auto"/>
        <w:contextualSpacing/>
        <w:rPr>
          <w:sz w:val="24"/>
          <w:szCs w:val="24"/>
        </w:rPr>
      </w:pPr>
      <w:r w:rsidRPr="00012062">
        <w:rPr>
          <w:i/>
          <w:iCs/>
          <w:sz w:val="24"/>
          <w:szCs w:val="24"/>
        </w:rPr>
        <w:t>In gaming account -</w:t>
      </w:r>
      <w:r>
        <w:rPr>
          <w:i/>
          <w:iCs/>
          <w:color w:val="000000" w:themeColor="text1"/>
          <w:sz w:val="24"/>
          <w:szCs w:val="24"/>
        </w:rPr>
        <w:t xml:space="preserve"> $</w:t>
      </w:r>
      <w:r w:rsidR="00B20988">
        <w:rPr>
          <w:i/>
          <w:iCs/>
          <w:color w:val="000000" w:themeColor="text1"/>
          <w:sz w:val="24"/>
          <w:szCs w:val="24"/>
        </w:rPr>
        <w:t>9187.54</w:t>
      </w:r>
    </w:p>
    <w:p w14:paraId="4340F65E" w14:textId="54EF6083" w:rsidR="00B635B3" w:rsidRPr="00012062" w:rsidRDefault="00B635B3" w:rsidP="00B635B3">
      <w:pPr>
        <w:numPr>
          <w:ilvl w:val="2"/>
          <w:numId w:val="3"/>
        </w:numPr>
        <w:spacing w:line="240" w:lineRule="auto"/>
        <w:contextualSpacing/>
        <w:rPr>
          <w:sz w:val="24"/>
          <w:szCs w:val="24"/>
        </w:rPr>
      </w:pPr>
      <w:r w:rsidRPr="00012062">
        <w:rPr>
          <w:i/>
          <w:iCs/>
          <w:sz w:val="24"/>
          <w:szCs w:val="24"/>
        </w:rPr>
        <w:t xml:space="preserve"> Left to spend </w:t>
      </w:r>
      <w:r>
        <w:rPr>
          <w:i/>
          <w:iCs/>
          <w:sz w:val="24"/>
          <w:szCs w:val="24"/>
        </w:rPr>
        <w:t>–</w:t>
      </w:r>
      <w:r w:rsidRPr="00012062">
        <w:rPr>
          <w:i/>
          <w:iCs/>
          <w:sz w:val="24"/>
          <w:szCs w:val="24"/>
        </w:rPr>
        <w:t xml:space="preserve"> </w:t>
      </w:r>
      <w:r>
        <w:rPr>
          <w:i/>
          <w:iCs/>
          <w:color w:val="000000" w:themeColor="text1"/>
          <w:sz w:val="24"/>
          <w:szCs w:val="24"/>
        </w:rPr>
        <w:t>$</w:t>
      </w:r>
      <w:r w:rsidR="00B20988">
        <w:rPr>
          <w:i/>
          <w:iCs/>
          <w:color w:val="000000" w:themeColor="text1"/>
          <w:sz w:val="24"/>
          <w:szCs w:val="24"/>
        </w:rPr>
        <w:t>6170.04</w:t>
      </w:r>
    </w:p>
    <w:p w14:paraId="2E385974" w14:textId="3F1F8DF3" w:rsidR="00B635B3" w:rsidRPr="00012062" w:rsidRDefault="00B635B3" w:rsidP="00B635B3">
      <w:pPr>
        <w:numPr>
          <w:ilvl w:val="1"/>
          <w:numId w:val="3"/>
        </w:numPr>
        <w:spacing w:line="240" w:lineRule="auto"/>
        <w:contextualSpacing/>
        <w:rPr>
          <w:sz w:val="24"/>
          <w:szCs w:val="24"/>
        </w:rPr>
      </w:pPr>
      <w:r w:rsidRPr="00012062">
        <w:rPr>
          <w:sz w:val="24"/>
          <w:szCs w:val="24"/>
        </w:rPr>
        <w:t>Chequing account -</w:t>
      </w:r>
      <w:r>
        <w:rPr>
          <w:sz w:val="24"/>
          <w:szCs w:val="24"/>
        </w:rPr>
        <w:t xml:space="preserve"> </w:t>
      </w:r>
      <w:r>
        <w:rPr>
          <w:color w:val="000000" w:themeColor="text1"/>
          <w:sz w:val="24"/>
          <w:szCs w:val="24"/>
        </w:rPr>
        <w:t>$</w:t>
      </w:r>
      <w:r w:rsidR="00B20988">
        <w:rPr>
          <w:color w:val="000000" w:themeColor="text1"/>
          <w:sz w:val="24"/>
          <w:szCs w:val="24"/>
        </w:rPr>
        <w:t>8447.31</w:t>
      </w:r>
    </w:p>
    <w:p w14:paraId="42CC80CC" w14:textId="24EC820B" w:rsidR="00B635B3" w:rsidRPr="002C2542" w:rsidRDefault="00B635B3" w:rsidP="00B635B3">
      <w:pPr>
        <w:numPr>
          <w:ilvl w:val="2"/>
          <w:numId w:val="3"/>
        </w:numPr>
        <w:spacing w:line="240" w:lineRule="auto"/>
        <w:contextualSpacing/>
        <w:rPr>
          <w:sz w:val="24"/>
          <w:szCs w:val="24"/>
        </w:rPr>
      </w:pPr>
      <w:r w:rsidRPr="00012062">
        <w:rPr>
          <w:sz w:val="24"/>
          <w:szCs w:val="24"/>
        </w:rPr>
        <w:t xml:space="preserve">Left to spend </w:t>
      </w:r>
      <w:r w:rsidRPr="003B38C2">
        <w:rPr>
          <w:color w:val="000000" w:themeColor="text1"/>
          <w:sz w:val="24"/>
          <w:szCs w:val="24"/>
        </w:rPr>
        <w:t xml:space="preserve">- </w:t>
      </w:r>
      <w:r>
        <w:rPr>
          <w:color w:val="000000" w:themeColor="text1"/>
          <w:sz w:val="24"/>
          <w:szCs w:val="24"/>
        </w:rPr>
        <w:t>$1</w:t>
      </w:r>
      <w:r w:rsidR="00B20988">
        <w:rPr>
          <w:color w:val="000000" w:themeColor="text1"/>
          <w:sz w:val="24"/>
          <w:szCs w:val="24"/>
        </w:rPr>
        <w:t>0,196.26</w:t>
      </w:r>
    </w:p>
    <w:p w14:paraId="04D5F0EB" w14:textId="77777777" w:rsidR="00B635B3" w:rsidRPr="00B20988" w:rsidRDefault="00B635B3" w:rsidP="00B635B3">
      <w:pPr>
        <w:numPr>
          <w:ilvl w:val="0"/>
          <w:numId w:val="3"/>
        </w:numPr>
        <w:spacing w:line="240" w:lineRule="auto"/>
        <w:contextualSpacing/>
      </w:pPr>
      <w:r w:rsidRPr="00B0000B">
        <w:rPr>
          <w:b/>
          <w:bCs/>
        </w:rPr>
        <w:t>DPAC Report</w:t>
      </w:r>
    </w:p>
    <w:p w14:paraId="2C9E27EF" w14:textId="386A5241" w:rsidR="00B20988" w:rsidRDefault="00B20988" w:rsidP="00B20988">
      <w:pPr>
        <w:numPr>
          <w:ilvl w:val="1"/>
          <w:numId w:val="3"/>
        </w:numPr>
        <w:spacing w:line="240" w:lineRule="auto"/>
        <w:contextualSpacing/>
      </w:pPr>
      <w:r>
        <w:t>Relationship between school board i</w:t>
      </w:r>
      <w:r w:rsidR="005414BF">
        <w:t xml:space="preserve">sn’t at the best, still no secretary </w:t>
      </w:r>
    </w:p>
    <w:p w14:paraId="2173A023" w14:textId="56A7AB52" w:rsidR="00B20988" w:rsidRDefault="00B20988" w:rsidP="00B20988">
      <w:pPr>
        <w:numPr>
          <w:ilvl w:val="1"/>
          <w:numId w:val="3"/>
        </w:numPr>
        <w:spacing w:line="240" w:lineRule="auto"/>
        <w:contextualSpacing/>
      </w:pPr>
      <w:r>
        <w:t xml:space="preserve">School bus </w:t>
      </w:r>
      <w:r w:rsidR="005414BF">
        <w:t xml:space="preserve">issue </w:t>
      </w:r>
      <w:r>
        <w:t>– ad about prolife on city transit</w:t>
      </w:r>
      <w:r w:rsidR="005414BF">
        <w:t xml:space="preserve"> bus that a child brought up as a concern. School Board has </w:t>
      </w:r>
      <w:proofErr w:type="spellStart"/>
      <w:proofErr w:type="gramStart"/>
      <w:r w:rsidR="005414BF">
        <w:t>a</w:t>
      </w:r>
      <w:proofErr w:type="spellEnd"/>
      <w:proofErr w:type="gramEnd"/>
      <w:r w:rsidR="005414BF">
        <w:t xml:space="preserve"> agreement with the city and this concern is being reviewed. </w:t>
      </w:r>
    </w:p>
    <w:p w14:paraId="57401B65" w14:textId="5F3BEB0D" w:rsidR="00B20988" w:rsidRDefault="00B20988" w:rsidP="00B20988">
      <w:pPr>
        <w:numPr>
          <w:ilvl w:val="1"/>
          <w:numId w:val="3"/>
        </w:numPr>
        <w:spacing w:line="240" w:lineRule="auto"/>
        <w:contextualSpacing/>
      </w:pPr>
      <w:r>
        <w:t xml:space="preserve">Food safe </w:t>
      </w:r>
      <w:r w:rsidR="005414BF">
        <w:t xml:space="preserve">- </w:t>
      </w:r>
      <w:r>
        <w:t xml:space="preserve">8 places </w:t>
      </w:r>
      <w:r w:rsidR="005414BF">
        <w:t xml:space="preserve">available if any parent needs it. </w:t>
      </w:r>
    </w:p>
    <w:p w14:paraId="44D6869F" w14:textId="0E24D0A7" w:rsidR="00B20988" w:rsidRPr="002C2542" w:rsidRDefault="00B20988" w:rsidP="00B20988">
      <w:pPr>
        <w:numPr>
          <w:ilvl w:val="1"/>
          <w:numId w:val="3"/>
        </w:numPr>
        <w:spacing w:line="240" w:lineRule="auto"/>
        <w:contextualSpacing/>
      </w:pPr>
      <w:r>
        <w:t xml:space="preserve">You cannot charge admission for anything that has been purchased by gaming fund. </w:t>
      </w:r>
    </w:p>
    <w:p w14:paraId="1E880DA9" w14:textId="77777777" w:rsidR="00B635B3" w:rsidRPr="00B0000B" w:rsidRDefault="00B635B3" w:rsidP="00B635B3">
      <w:pPr>
        <w:spacing w:line="240" w:lineRule="auto"/>
        <w:ind w:left="720"/>
        <w:contextualSpacing/>
      </w:pPr>
    </w:p>
    <w:p w14:paraId="6480DF43" w14:textId="77777777" w:rsidR="00B635B3" w:rsidRPr="00B0000B" w:rsidRDefault="00B635B3" w:rsidP="00B635B3">
      <w:pPr>
        <w:numPr>
          <w:ilvl w:val="0"/>
          <w:numId w:val="3"/>
        </w:numPr>
        <w:spacing w:line="240" w:lineRule="auto"/>
        <w:contextualSpacing/>
      </w:pPr>
      <w:r w:rsidRPr="00B0000B">
        <w:rPr>
          <w:b/>
          <w:bCs/>
        </w:rPr>
        <w:t>Fundraisers/Events</w:t>
      </w:r>
    </w:p>
    <w:p w14:paraId="3F02097F" w14:textId="4FB872F3" w:rsidR="00B635B3" w:rsidRDefault="00B635B3" w:rsidP="00B635B3">
      <w:pPr>
        <w:numPr>
          <w:ilvl w:val="1"/>
          <w:numId w:val="3"/>
        </w:numPr>
        <w:spacing w:line="240" w:lineRule="auto"/>
        <w:contextualSpacing/>
      </w:pPr>
      <w:proofErr w:type="spellStart"/>
      <w:r w:rsidRPr="00A520D4">
        <w:t>Wildlights</w:t>
      </w:r>
      <w:proofErr w:type="spellEnd"/>
      <w:r>
        <w:t xml:space="preserve">, Purdy’s, book sale, cookie day </w:t>
      </w:r>
      <w:r w:rsidR="004F6A8C">
        <w:t>–</w:t>
      </w:r>
      <w:r>
        <w:t xml:space="preserve"> recaps</w:t>
      </w:r>
    </w:p>
    <w:p w14:paraId="5709BBF1" w14:textId="3C330C53" w:rsidR="004F6A8C" w:rsidRDefault="004F6A8C" w:rsidP="004F6A8C">
      <w:pPr>
        <w:numPr>
          <w:ilvl w:val="3"/>
          <w:numId w:val="3"/>
        </w:numPr>
        <w:spacing w:line="240" w:lineRule="auto"/>
        <w:contextualSpacing/>
      </w:pPr>
      <w:r>
        <w:t>Wildlife $790.71</w:t>
      </w:r>
      <w:r w:rsidR="000D5BE7">
        <w:t xml:space="preserve"> </w:t>
      </w:r>
    </w:p>
    <w:p w14:paraId="336421C4" w14:textId="240FEAEA" w:rsidR="004F6A8C" w:rsidRDefault="004F6A8C" w:rsidP="004F6A8C">
      <w:pPr>
        <w:numPr>
          <w:ilvl w:val="3"/>
          <w:numId w:val="3"/>
        </w:numPr>
        <w:spacing w:line="240" w:lineRule="auto"/>
        <w:contextualSpacing/>
      </w:pPr>
      <w:r>
        <w:t>Purdy’s $1251.08</w:t>
      </w:r>
    </w:p>
    <w:p w14:paraId="7897AE6D" w14:textId="691DD77E" w:rsidR="004F6A8C" w:rsidRDefault="004F6A8C" w:rsidP="004F6A8C">
      <w:pPr>
        <w:numPr>
          <w:ilvl w:val="3"/>
          <w:numId w:val="3"/>
        </w:numPr>
        <w:spacing w:line="240" w:lineRule="auto"/>
        <w:contextualSpacing/>
      </w:pPr>
      <w:r>
        <w:lastRenderedPageBreak/>
        <w:t xml:space="preserve">Book sale $560 </w:t>
      </w:r>
      <w:proofErr w:type="spellStart"/>
      <w:r>
        <w:t>ish</w:t>
      </w:r>
      <w:proofErr w:type="spellEnd"/>
      <w:r>
        <w:t xml:space="preserve"> </w:t>
      </w:r>
    </w:p>
    <w:p w14:paraId="7965CE26" w14:textId="09298B74" w:rsidR="004F6A8C" w:rsidRDefault="004F6A8C" w:rsidP="004F6A8C">
      <w:pPr>
        <w:numPr>
          <w:ilvl w:val="3"/>
          <w:numId w:val="3"/>
        </w:numPr>
        <w:spacing w:line="240" w:lineRule="auto"/>
        <w:contextualSpacing/>
      </w:pPr>
      <w:r>
        <w:t>Cookie $162.00</w:t>
      </w:r>
    </w:p>
    <w:p w14:paraId="00C0484E" w14:textId="7F6435E9" w:rsidR="004F6A8C" w:rsidRDefault="004F6A8C" w:rsidP="004F6A8C">
      <w:pPr>
        <w:numPr>
          <w:ilvl w:val="3"/>
          <w:numId w:val="3"/>
        </w:numPr>
        <w:spacing w:line="240" w:lineRule="auto"/>
        <w:contextualSpacing/>
      </w:pPr>
      <w:r>
        <w:t>Tumble Weed Toys $1087.00</w:t>
      </w:r>
    </w:p>
    <w:p w14:paraId="4C332627" w14:textId="7F121447" w:rsidR="00B635B3" w:rsidRDefault="00B635B3" w:rsidP="00B635B3">
      <w:pPr>
        <w:numPr>
          <w:ilvl w:val="1"/>
          <w:numId w:val="3"/>
        </w:numPr>
        <w:spacing w:line="240" w:lineRule="auto"/>
        <w:contextualSpacing/>
      </w:pPr>
      <w:r>
        <w:t xml:space="preserve">Coffee – Sarah will run </w:t>
      </w:r>
      <w:r w:rsidR="000D5BE7">
        <w:t>J</w:t>
      </w:r>
      <w:r>
        <w:t>anuary</w:t>
      </w:r>
      <w:r w:rsidR="004F6A8C">
        <w:t xml:space="preserve"> 12</w:t>
      </w:r>
      <w:r w:rsidR="004F6A8C" w:rsidRPr="004F6A8C">
        <w:rPr>
          <w:vertAlign w:val="superscript"/>
        </w:rPr>
        <w:t>th</w:t>
      </w:r>
      <w:r w:rsidR="004F6A8C">
        <w:t xml:space="preserve"> -30</w:t>
      </w:r>
      <w:r w:rsidR="004F6A8C" w:rsidRPr="004F6A8C">
        <w:rPr>
          <w:vertAlign w:val="superscript"/>
        </w:rPr>
        <w:t>th</w:t>
      </w:r>
      <w:r w:rsidR="004F6A8C">
        <w:t xml:space="preserve"> </w:t>
      </w:r>
    </w:p>
    <w:p w14:paraId="614B77EA" w14:textId="77777777" w:rsidR="00B635B3" w:rsidRDefault="00B635B3" w:rsidP="00B635B3">
      <w:pPr>
        <w:numPr>
          <w:ilvl w:val="1"/>
          <w:numId w:val="3"/>
        </w:numPr>
        <w:spacing w:line="240" w:lineRule="auto"/>
        <w:contextualSpacing/>
      </w:pPr>
      <w:r>
        <w:t>Mitchell’s Soup Company – ordering Feb 3 – 24, shipped within 7 business days</w:t>
      </w:r>
    </w:p>
    <w:p w14:paraId="27442C5E" w14:textId="2DB246A2" w:rsidR="00B635B3" w:rsidRDefault="00B635B3" w:rsidP="00B635B3">
      <w:pPr>
        <w:numPr>
          <w:ilvl w:val="1"/>
          <w:numId w:val="3"/>
        </w:numPr>
        <w:spacing w:line="240" w:lineRule="auto"/>
        <w:contextualSpacing/>
      </w:pPr>
      <w:r>
        <w:t>Yoga night</w:t>
      </w:r>
      <w:r w:rsidR="000D5BE7">
        <w:t xml:space="preserve"> </w:t>
      </w:r>
    </w:p>
    <w:p w14:paraId="2D7CCD21" w14:textId="6DFE5DC5" w:rsidR="004F6A8C" w:rsidRDefault="004F6A8C" w:rsidP="004F6A8C">
      <w:pPr>
        <w:numPr>
          <w:ilvl w:val="2"/>
          <w:numId w:val="3"/>
        </w:numPr>
        <w:spacing w:line="240" w:lineRule="auto"/>
        <w:contextualSpacing/>
      </w:pPr>
      <w:r>
        <w:t xml:space="preserve">6:45 </w:t>
      </w:r>
      <w:proofErr w:type="spellStart"/>
      <w:r>
        <w:t>ish</w:t>
      </w:r>
      <w:proofErr w:type="spellEnd"/>
      <w:r>
        <w:t xml:space="preserve"> at night</w:t>
      </w:r>
      <w:r w:rsidR="000D5BE7">
        <w:t xml:space="preserve"> – date TBD. </w:t>
      </w:r>
    </w:p>
    <w:p w14:paraId="2C4AE6B1" w14:textId="4C103A24" w:rsidR="004F6A8C" w:rsidRDefault="004F6A8C" w:rsidP="004F6A8C">
      <w:pPr>
        <w:numPr>
          <w:ilvl w:val="2"/>
          <w:numId w:val="3"/>
        </w:numPr>
        <w:spacing w:line="240" w:lineRule="auto"/>
        <w:contextualSpacing/>
      </w:pPr>
      <w:r>
        <w:t>Avoid Tuesdays, Wednesday, Thurs for gym</w:t>
      </w:r>
      <w:r w:rsidR="000D5BE7">
        <w:t xml:space="preserve"> booking already</w:t>
      </w:r>
    </w:p>
    <w:p w14:paraId="29A8D22C" w14:textId="3DB082C0" w:rsidR="004F6A8C" w:rsidRDefault="004F6A8C" w:rsidP="004F6A8C">
      <w:pPr>
        <w:numPr>
          <w:ilvl w:val="1"/>
          <w:numId w:val="3"/>
        </w:numPr>
        <w:spacing w:line="240" w:lineRule="auto"/>
        <w:contextualSpacing/>
      </w:pPr>
      <w:r>
        <w:t>Kamloops Art Party</w:t>
      </w:r>
      <w:r w:rsidR="000D5BE7">
        <w:t xml:space="preserve"> potential </w:t>
      </w:r>
    </w:p>
    <w:p w14:paraId="3DBFAE5F" w14:textId="07E92ED5" w:rsidR="004F6A8C" w:rsidRDefault="008B3985" w:rsidP="004F6A8C">
      <w:pPr>
        <w:numPr>
          <w:ilvl w:val="2"/>
          <w:numId w:val="3"/>
        </w:numPr>
        <w:spacing w:line="240" w:lineRule="auto"/>
        <w:contextualSpacing/>
      </w:pPr>
      <w:r>
        <w:t xml:space="preserve">Parents mingle </w:t>
      </w:r>
      <w:r w:rsidR="00483B65">
        <w:t xml:space="preserve">and fundraiser night </w:t>
      </w:r>
      <w:r w:rsidR="000D5BE7">
        <w:t>–</w:t>
      </w:r>
      <w:r>
        <w:t xml:space="preserve"> </w:t>
      </w:r>
      <w:r w:rsidR="004F6A8C">
        <w:t>parties</w:t>
      </w:r>
      <w:r w:rsidR="000D5BE7">
        <w:t xml:space="preserve"> available</w:t>
      </w:r>
      <w:r w:rsidR="004F6A8C">
        <w:t xml:space="preserve"> </w:t>
      </w:r>
      <w:r>
        <w:t>if we want to manage it and set up an evening</w:t>
      </w:r>
      <w:r w:rsidR="000D5BE7">
        <w:t xml:space="preserve"> at venue or in our school. </w:t>
      </w:r>
      <w:r>
        <w:t xml:space="preserve">Acrylic painting, glass wear painting type of decorating your own piece with </w:t>
      </w:r>
      <w:r w:rsidR="000D5BE7">
        <w:t xml:space="preserve">directive. </w:t>
      </w:r>
    </w:p>
    <w:p w14:paraId="7D66DC40" w14:textId="77777777" w:rsidR="00B635B3" w:rsidRDefault="00B635B3" w:rsidP="00B635B3">
      <w:pPr>
        <w:spacing w:line="240" w:lineRule="auto"/>
        <w:ind w:left="1440"/>
        <w:contextualSpacing/>
      </w:pPr>
    </w:p>
    <w:p w14:paraId="6E1C75BD" w14:textId="77777777" w:rsidR="00B635B3" w:rsidRPr="00A520D4" w:rsidRDefault="00B635B3" w:rsidP="00B635B3">
      <w:pPr>
        <w:spacing w:line="240" w:lineRule="auto"/>
        <w:contextualSpacing/>
      </w:pPr>
    </w:p>
    <w:p w14:paraId="54DDC27A" w14:textId="77777777" w:rsidR="00B635B3" w:rsidRPr="00B0000B" w:rsidRDefault="00B635B3" w:rsidP="00B635B3">
      <w:pPr>
        <w:spacing w:line="240" w:lineRule="auto"/>
        <w:contextualSpacing/>
        <w:rPr>
          <w:b/>
          <w:bCs/>
        </w:rPr>
      </w:pPr>
      <w:r w:rsidRPr="00B0000B">
        <w:rPr>
          <w:b/>
          <w:bCs/>
        </w:rPr>
        <w:t>Ongoing Business</w:t>
      </w:r>
    </w:p>
    <w:p w14:paraId="5A7AB509" w14:textId="77777777" w:rsidR="00B635B3" w:rsidRPr="00B0000B" w:rsidRDefault="00B635B3" w:rsidP="00B635B3">
      <w:pPr>
        <w:numPr>
          <w:ilvl w:val="0"/>
          <w:numId w:val="4"/>
        </w:numPr>
        <w:spacing w:line="240" w:lineRule="auto"/>
        <w:contextualSpacing/>
        <w:rPr>
          <w:b/>
          <w:bCs/>
        </w:rPr>
      </w:pPr>
      <w:r w:rsidRPr="00B0000B">
        <w:rPr>
          <w:b/>
          <w:bCs/>
        </w:rPr>
        <w:t>PAC initiative</w:t>
      </w:r>
    </w:p>
    <w:p w14:paraId="307FF7A2" w14:textId="77777777" w:rsidR="00B635B3" w:rsidRDefault="00B635B3" w:rsidP="00B635B3">
      <w:pPr>
        <w:numPr>
          <w:ilvl w:val="1"/>
          <w:numId w:val="4"/>
        </w:numPr>
        <w:spacing w:line="240" w:lineRule="auto"/>
        <w:contextualSpacing/>
      </w:pPr>
      <w:r>
        <w:t xml:space="preserve">Top field playground </w:t>
      </w:r>
    </w:p>
    <w:p w14:paraId="7AABCFA6" w14:textId="2C05FBD9" w:rsidR="008B3985" w:rsidRDefault="008B3985" w:rsidP="008B3985">
      <w:pPr>
        <w:numPr>
          <w:ilvl w:val="2"/>
          <w:numId w:val="4"/>
        </w:numPr>
        <w:spacing w:line="240" w:lineRule="auto"/>
        <w:contextualSpacing/>
      </w:pPr>
      <w:r>
        <w:t xml:space="preserve">$20,000 (move from swing allocation to playground) MOTION: $20,000 Jenna – Second Tara. </w:t>
      </w:r>
      <w:r w:rsidR="00C8728C" w:rsidRPr="00C8728C">
        <w:rPr>
          <w:b/>
          <w:bCs/>
        </w:rPr>
        <w:t>APPROVED</w:t>
      </w:r>
    </w:p>
    <w:p w14:paraId="22D19252" w14:textId="5741705C" w:rsidR="00BD4842" w:rsidRDefault="00BD4842" w:rsidP="00BD4842">
      <w:pPr>
        <w:numPr>
          <w:ilvl w:val="3"/>
          <w:numId w:val="4"/>
        </w:numPr>
        <w:spacing w:line="240" w:lineRule="auto"/>
        <w:contextualSpacing/>
      </w:pPr>
      <w:r>
        <w:t xml:space="preserve">Currently $30,000 </w:t>
      </w:r>
      <w:r w:rsidR="00C8728C">
        <w:t>+ $20,000 = $50,000 held for playground. Playground cost is approximately 60,000 but goal of $70,000 to ensure updated estimat</w:t>
      </w:r>
      <w:r w:rsidR="000D5BE7">
        <w:t>e.</w:t>
      </w:r>
    </w:p>
    <w:p w14:paraId="384BC1C4" w14:textId="0271C4ED" w:rsidR="00B635B3" w:rsidRPr="00B0000B" w:rsidRDefault="00B635B3" w:rsidP="00B635B3">
      <w:pPr>
        <w:numPr>
          <w:ilvl w:val="1"/>
          <w:numId w:val="4"/>
        </w:numPr>
        <w:spacing w:line="240" w:lineRule="auto"/>
        <w:contextualSpacing/>
      </w:pPr>
      <w:r>
        <w:t xml:space="preserve">Library shelving/Legacy Grant </w:t>
      </w:r>
    </w:p>
    <w:p w14:paraId="4D5553B8" w14:textId="77777777" w:rsidR="00B635B3" w:rsidRDefault="00B635B3" w:rsidP="00B635B3">
      <w:pPr>
        <w:numPr>
          <w:ilvl w:val="0"/>
          <w:numId w:val="4"/>
        </w:numPr>
        <w:spacing w:line="240" w:lineRule="auto"/>
        <w:contextualSpacing/>
        <w:rPr>
          <w:b/>
          <w:bCs/>
        </w:rPr>
      </w:pPr>
      <w:r w:rsidRPr="00B0000B">
        <w:rPr>
          <w:b/>
          <w:bCs/>
        </w:rPr>
        <w:t>Grants</w:t>
      </w:r>
    </w:p>
    <w:p w14:paraId="5D7999AD" w14:textId="77777777" w:rsidR="00B635B3" w:rsidRPr="00B0000B" w:rsidRDefault="00B635B3" w:rsidP="00B635B3">
      <w:pPr>
        <w:numPr>
          <w:ilvl w:val="1"/>
          <w:numId w:val="4"/>
        </w:numPr>
        <w:spacing w:line="240" w:lineRule="auto"/>
        <w:contextualSpacing/>
      </w:pPr>
      <w:proofErr w:type="spellStart"/>
      <w:r w:rsidRPr="00B0000B">
        <w:t>Westjet</w:t>
      </w:r>
      <w:proofErr w:type="spellEnd"/>
    </w:p>
    <w:p w14:paraId="1D0967E7" w14:textId="77777777" w:rsidR="00B635B3" w:rsidRDefault="00B635B3" w:rsidP="00B635B3">
      <w:pPr>
        <w:numPr>
          <w:ilvl w:val="1"/>
          <w:numId w:val="4"/>
        </w:numPr>
        <w:spacing w:line="240" w:lineRule="auto"/>
        <w:contextualSpacing/>
      </w:pPr>
      <w:r>
        <w:t xml:space="preserve">Habitat Conservation Trust Foundation GO Grants – </w:t>
      </w:r>
      <w:r w:rsidRPr="00B0000B">
        <w:rPr>
          <w:b/>
          <w:bCs/>
        </w:rPr>
        <w:t>Feb 1 2026 &amp; Sept 1 2026</w:t>
      </w:r>
      <w:r>
        <w:t xml:space="preserve"> deadlines</w:t>
      </w:r>
    </w:p>
    <w:p w14:paraId="0CE3CB88" w14:textId="77777777" w:rsidR="00B635B3" w:rsidRPr="00501B57" w:rsidRDefault="00B635B3" w:rsidP="00B635B3">
      <w:pPr>
        <w:numPr>
          <w:ilvl w:val="1"/>
          <w:numId w:val="4"/>
        </w:numPr>
        <w:spacing w:line="240" w:lineRule="auto"/>
        <w:contextualSpacing/>
      </w:pPr>
      <w:r>
        <w:t xml:space="preserve">Canada Post – schools and school/parent organizations are eligible for “Small project grants” of up to $5k – application open </w:t>
      </w:r>
      <w:r w:rsidRPr="00B0000B">
        <w:rPr>
          <w:b/>
          <w:bCs/>
        </w:rPr>
        <w:t xml:space="preserve">Feb </w:t>
      </w:r>
      <w:r>
        <w:rPr>
          <w:b/>
          <w:bCs/>
        </w:rPr>
        <w:t xml:space="preserve">9-27 </w:t>
      </w:r>
      <w:r w:rsidRPr="00B0000B">
        <w:rPr>
          <w:b/>
          <w:bCs/>
        </w:rPr>
        <w:t>2026</w:t>
      </w:r>
    </w:p>
    <w:p w14:paraId="1A03E63E" w14:textId="77777777" w:rsidR="00B635B3" w:rsidRPr="00B0000B" w:rsidRDefault="00B635B3" w:rsidP="00B635B3">
      <w:pPr>
        <w:numPr>
          <w:ilvl w:val="1"/>
          <w:numId w:val="4"/>
        </w:numPr>
        <w:spacing w:line="240" w:lineRule="auto"/>
        <w:contextualSpacing/>
      </w:pPr>
      <w:r>
        <w:t xml:space="preserve">Variety BC – up to $10k matching for inclusive &amp; accessible upgrades – </w:t>
      </w:r>
      <w:r>
        <w:rPr>
          <w:b/>
          <w:bCs/>
        </w:rPr>
        <w:t>Oct 20 2025 deadline</w:t>
      </w:r>
    </w:p>
    <w:p w14:paraId="22A49717" w14:textId="77777777" w:rsidR="00B635B3" w:rsidRPr="00B0000B" w:rsidRDefault="00B635B3" w:rsidP="00B635B3">
      <w:pPr>
        <w:spacing w:line="240" w:lineRule="auto"/>
        <w:ind w:left="1440"/>
        <w:contextualSpacing/>
        <w:rPr>
          <w:b/>
          <w:bCs/>
        </w:rPr>
      </w:pPr>
    </w:p>
    <w:p w14:paraId="1F451A89" w14:textId="77777777" w:rsidR="00B635B3" w:rsidRPr="00B0000B" w:rsidRDefault="00B635B3" w:rsidP="00B635B3">
      <w:pPr>
        <w:spacing w:line="240" w:lineRule="auto"/>
        <w:contextualSpacing/>
      </w:pPr>
    </w:p>
    <w:p w14:paraId="3917B0B1" w14:textId="77777777" w:rsidR="00B635B3" w:rsidRPr="00B0000B" w:rsidRDefault="00B635B3" w:rsidP="00B635B3">
      <w:pPr>
        <w:spacing w:line="240" w:lineRule="auto"/>
        <w:contextualSpacing/>
        <w:rPr>
          <w:b/>
          <w:bCs/>
        </w:rPr>
      </w:pPr>
      <w:r w:rsidRPr="00B0000B">
        <w:rPr>
          <w:b/>
          <w:bCs/>
        </w:rPr>
        <w:t>New Business</w:t>
      </w:r>
    </w:p>
    <w:p w14:paraId="5CE2559C" w14:textId="77777777" w:rsidR="00B635B3" w:rsidRDefault="00B635B3" w:rsidP="00B635B3">
      <w:pPr>
        <w:numPr>
          <w:ilvl w:val="0"/>
          <w:numId w:val="4"/>
        </w:numPr>
        <w:spacing w:line="240" w:lineRule="auto"/>
        <w:contextualSpacing/>
        <w:rPr>
          <w:b/>
          <w:bCs/>
        </w:rPr>
      </w:pPr>
      <w:r w:rsidRPr="00B0000B">
        <w:rPr>
          <w:b/>
          <w:bCs/>
        </w:rPr>
        <w:t>Funding Requests</w:t>
      </w:r>
      <w:r>
        <w:rPr>
          <w:b/>
          <w:bCs/>
        </w:rPr>
        <w:t xml:space="preserve"> </w:t>
      </w:r>
    </w:p>
    <w:p w14:paraId="48FC45EA" w14:textId="2E91D936" w:rsidR="00BD4842" w:rsidRPr="00C8728C" w:rsidRDefault="00BD4842" w:rsidP="00BD4842">
      <w:pPr>
        <w:numPr>
          <w:ilvl w:val="1"/>
          <w:numId w:val="4"/>
        </w:numPr>
        <w:spacing w:line="240" w:lineRule="auto"/>
        <w:contextualSpacing/>
        <w:rPr>
          <w:b/>
          <w:bCs/>
          <w:highlight w:val="yellow"/>
        </w:rPr>
      </w:pPr>
      <w:r w:rsidRPr="00C8728C">
        <w:rPr>
          <w:b/>
          <w:bCs/>
          <w:highlight w:val="yellow"/>
        </w:rPr>
        <w:t>Lisa Sears funding request $1</w:t>
      </w:r>
      <w:r w:rsidR="00C8728C" w:rsidRPr="00C8728C">
        <w:rPr>
          <w:b/>
          <w:bCs/>
          <w:highlight w:val="yellow"/>
        </w:rPr>
        <w:t xml:space="preserve">500 – Table till May </w:t>
      </w:r>
    </w:p>
    <w:p w14:paraId="331E94D8" w14:textId="10723135" w:rsidR="008B3985" w:rsidRPr="00BD4842" w:rsidRDefault="008B3985" w:rsidP="00BD4842">
      <w:pPr>
        <w:numPr>
          <w:ilvl w:val="2"/>
          <w:numId w:val="4"/>
        </w:numPr>
        <w:spacing w:line="240" w:lineRule="auto"/>
        <w:contextualSpacing/>
      </w:pPr>
      <w:r w:rsidRPr="00BD4842">
        <w:t xml:space="preserve">Signage in the gym - $200 – for home and away team signage </w:t>
      </w:r>
      <w:r w:rsidR="00C8728C">
        <w:t>(can we make a poster and laminate it to reduce costs</w:t>
      </w:r>
      <w:r w:rsidR="000D5BE7">
        <w:t>?</w:t>
      </w:r>
      <w:r w:rsidR="00C8728C">
        <w:t xml:space="preserve">) </w:t>
      </w:r>
    </w:p>
    <w:p w14:paraId="41325790" w14:textId="38A48182" w:rsidR="008B3985" w:rsidRPr="00BD4842" w:rsidRDefault="008B3985" w:rsidP="00BD4842">
      <w:pPr>
        <w:numPr>
          <w:ilvl w:val="2"/>
          <w:numId w:val="4"/>
        </w:numPr>
        <w:spacing w:line="240" w:lineRule="auto"/>
        <w:contextualSpacing/>
      </w:pPr>
      <w:r w:rsidRPr="00BD4842">
        <w:t>Volleyball net – currently taped together and falling apart $1500</w:t>
      </w:r>
    </w:p>
    <w:p w14:paraId="7DF1A032" w14:textId="3B3936E8" w:rsidR="00BD4842" w:rsidRDefault="00BD4842" w:rsidP="00BD4842">
      <w:pPr>
        <w:pStyle w:val="ListParagraph"/>
        <w:numPr>
          <w:ilvl w:val="1"/>
          <w:numId w:val="4"/>
        </w:numPr>
        <w:rPr>
          <w:sz w:val="24"/>
          <w:szCs w:val="24"/>
        </w:rPr>
      </w:pPr>
      <w:r>
        <w:rPr>
          <w:sz w:val="24"/>
          <w:szCs w:val="24"/>
        </w:rPr>
        <w:t>Adapted seated - $</w:t>
      </w:r>
      <w:r w:rsidR="00260B49">
        <w:rPr>
          <w:sz w:val="24"/>
          <w:szCs w:val="24"/>
        </w:rPr>
        <w:t xml:space="preserve">________ unknown </w:t>
      </w:r>
    </w:p>
    <w:p w14:paraId="399B90E1" w14:textId="113A05F3" w:rsidR="00BD4842" w:rsidRDefault="00BD4842" w:rsidP="00BD4842">
      <w:pPr>
        <w:pStyle w:val="ListParagraph"/>
        <w:numPr>
          <w:ilvl w:val="1"/>
          <w:numId w:val="4"/>
        </w:numPr>
        <w:rPr>
          <w:sz w:val="24"/>
          <w:szCs w:val="24"/>
        </w:rPr>
      </w:pPr>
      <w:r>
        <w:rPr>
          <w:sz w:val="24"/>
          <w:szCs w:val="24"/>
        </w:rPr>
        <w:t>Picnic table - $</w:t>
      </w:r>
      <w:r>
        <w:rPr>
          <w:sz w:val="24"/>
          <w:szCs w:val="24"/>
        </w:rPr>
        <w:t>9000</w:t>
      </w:r>
    </w:p>
    <w:p w14:paraId="2011E52D" w14:textId="77777777" w:rsidR="00BD4842" w:rsidRDefault="00BD4842" w:rsidP="00BD4842">
      <w:pPr>
        <w:pStyle w:val="ListParagraph"/>
        <w:numPr>
          <w:ilvl w:val="1"/>
          <w:numId w:val="4"/>
        </w:numPr>
        <w:rPr>
          <w:sz w:val="24"/>
          <w:szCs w:val="24"/>
        </w:rPr>
      </w:pPr>
      <w:r>
        <w:rPr>
          <w:sz w:val="24"/>
          <w:szCs w:val="24"/>
        </w:rPr>
        <w:t>Projector for the gym - $8000</w:t>
      </w:r>
    </w:p>
    <w:p w14:paraId="04D4D306" w14:textId="77777777" w:rsidR="000D5BE7" w:rsidRDefault="00BD4842" w:rsidP="000D5BE7">
      <w:pPr>
        <w:pStyle w:val="ListParagraph"/>
        <w:numPr>
          <w:ilvl w:val="1"/>
          <w:numId w:val="4"/>
        </w:numPr>
        <w:rPr>
          <w:sz w:val="24"/>
          <w:szCs w:val="24"/>
        </w:rPr>
      </w:pPr>
      <w:r>
        <w:rPr>
          <w:sz w:val="24"/>
          <w:szCs w:val="24"/>
        </w:rPr>
        <w:t>Gaga ball – $3500- $5000</w:t>
      </w:r>
    </w:p>
    <w:p w14:paraId="0E696FC5" w14:textId="7426D2CE" w:rsidR="00BD4842" w:rsidRPr="000D5BE7" w:rsidRDefault="00BD4842" w:rsidP="000D5BE7">
      <w:pPr>
        <w:pStyle w:val="ListParagraph"/>
        <w:numPr>
          <w:ilvl w:val="1"/>
          <w:numId w:val="4"/>
        </w:numPr>
        <w:rPr>
          <w:sz w:val="24"/>
          <w:szCs w:val="24"/>
        </w:rPr>
      </w:pPr>
      <w:r>
        <w:t xml:space="preserve">Chrome Cart and books – approx. 30 books and 1 cart </w:t>
      </w:r>
      <w:r w:rsidR="000D5BE7">
        <w:t xml:space="preserve">- $12,000 </w:t>
      </w:r>
      <w:proofErr w:type="spellStart"/>
      <w:r w:rsidR="000D5BE7">
        <w:t>approx</w:t>
      </w:r>
      <w:proofErr w:type="spellEnd"/>
      <w:r w:rsidR="000D5BE7">
        <w:t xml:space="preserve"> </w:t>
      </w:r>
    </w:p>
    <w:p w14:paraId="3D0F8D25" w14:textId="64830529" w:rsidR="00483B65" w:rsidRDefault="00483B65" w:rsidP="00483B65">
      <w:pPr>
        <w:numPr>
          <w:ilvl w:val="0"/>
          <w:numId w:val="4"/>
        </w:numPr>
        <w:spacing w:line="240" w:lineRule="auto"/>
        <w:contextualSpacing/>
        <w:rPr>
          <w:b/>
          <w:bCs/>
        </w:rPr>
      </w:pPr>
      <w:r>
        <w:rPr>
          <w:b/>
          <w:bCs/>
        </w:rPr>
        <w:t xml:space="preserve">Date of note </w:t>
      </w:r>
    </w:p>
    <w:p w14:paraId="5DB46866" w14:textId="56D178AE" w:rsidR="00260B49" w:rsidRPr="00483B65" w:rsidRDefault="00260B49" w:rsidP="00483B65">
      <w:pPr>
        <w:numPr>
          <w:ilvl w:val="1"/>
          <w:numId w:val="4"/>
        </w:numPr>
        <w:spacing w:line="240" w:lineRule="auto"/>
        <w:contextualSpacing/>
      </w:pPr>
      <w:r w:rsidRPr="00483B65">
        <w:t xml:space="preserve">Swim meet </w:t>
      </w:r>
      <w:r w:rsidR="00483B65" w:rsidRPr="00483B65">
        <w:t xml:space="preserve">- </w:t>
      </w:r>
      <w:r w:rsidRPr="00483B65">
        <w:t>April 15</w:t>
      </w:r>
      <w:r w:rsidRPr="00483B65">
        <w:rPr>
          <w:vertAlign w:val="superscript"/>
        </w:rPr>
        <w:t>th</w:t>
      </w:r>
      <w:r w:rsidRPr="00483B65">
        <w:t xml:space="preserve"> </w:t>
      </w:r>
    </w:p>
    <w:p w14:paraId="49A03F28" w14:textId="77777777" w:rsidR="00B635B3" w:rsidRPr="002C2542" w:rsidRDefault="00B635B3" w:rsidP="00B635B3">
      <w:pPr>
        <w:spacing w:line="240" w:lineRule="auto"/>
        <w:ind w:left="720"/>
        <w:contextualSpacing/>
      </w:pPr>
    </w:p>
    <w:p w14:paraId="23A3CB1B" w14:textId="77777777" w:rsidR="00B635B3" w:rsidRDefault="00B635B3" w:rsidP="00B635B3">
      <w:pPr>
        <w:spacing w:line="240" w:lineRule="auto"/>
        <w:contextualSpacing/>
        <w:rPr>
          <w:b/>
          <w:bCs/>
        </w:rPr>
      </w:pPr>
    </w:p>
    <w:p w14:paraId="5DB3A206" w14:textId="77777777" w:rsidR="00B635B3" w:rsidRPr="00B0000B" w:rsidRDefault="00B635B3" w:rsidP="00B635B3">
      <w:pPr>
        <w:spacing w:line="240" w:lineRule="auto"/>
        <w:contextualSpacing/>
      </w:pPr>
      <w:r w:rsidRPr="00B0000B">
        <w:rPr>
          <w:b/>
          <w:bCs/>
        </w:rPr>
        <w:t>Principal’s Report</w:t>
      </w:r>
    </w:p>
    <w:p w14:paraId="6211724C" w14:textId="77777777" w:rsidR="000D5BE7" w:rsidRDefault="000D5BE7" w:rsidP="000D5BE7">
      <w:pPr>
        <w:spacing w:after="0" w:line="240" w:lineRule="auto"/>
        <w:rPr>
          <w:rFonts w:ascii="Aptos" w:eastAsia="Times New Roman" w:hAnsi="Aptos" w:cs="Times New Roman"/>
          <w:color w:val="000000"/>
          <w:kern w:val="0"/>
          <w:sz w:val="24"/>
          <w:szCs w:val="24"/>
          <w14:ligatures w14:val="none"/>
        </w:rPr>
      </w:pPr>
      <w:r w:rsidRPr="000D5BE7">
        <w:rPr>
          <w:rFonts w:ascii="Aptos" w:eastAsia="Times New Roman" w:hAnsi="Aptos" w:cs="Times New Roman"/>
          <w:b/>
          <w:bCs/>
          <w:color w:val="000000"/>
          <w:kern w:val="0"/>
          <w:sz w:val="24"/>
          <w:szCs w:val="24"/>
          <w14:ligatures w14:val="none"/>
        </w:rPr>
        <w:t>2025-12-09 PAC Meeting Admin Report</w:t>
      </w:r>
      <w:r w:rsidRPr="000D5BE7">
        <w:rPr>
          <w:rFonts w:ascii="Aptos" w:eastAsia="Times New Roman" w:hAnsi="Aptos" w:cs="Times New Roman"/>
          <w:color w:val="000000"/>
          <w:kern w:val="0"/>
          <w:sz w:val="24"/>
          <w:szCs w:val="24"/>
          <w14:ligatures w14:val="none"/>
        </w:rPr>
        <w:t> </w:t>
      </w:r>
    </w:p>
    <w:p w14:paraId="7CF9FE47" w14:textId="77777777" w:rsidR="000D5BE7" w:rsidRPr="000D5BE7" w:rsidRDefault="000D5BE7" w:rsidP="000D5BE7">
      <w:pPr>
        <w:spacing w:after="0" w:line="240" w:lineRule="auto"/>
        <w:rPr>
          <w:rFonts w:ascii="Aptos" w:eastAsia="Times New Roman" w:hAnsi="Aptos" w:cs="Times New Roman"/>
          <w:color w:val="000000"/>
          <w:kern w:val="0"/>
          <w:sz w:val="24"/>
          <w:szCs w:val="24"/>
          <w14:ligatures w14:val="none"/>
        </w:rPr>
      </w:pPr>
    </w:p>
    <w:p w14:paraId="525AB35C" w14:textId="77777777" w:rsidR="000D5BE7" w:rsidRDefault="000D5BE7" w:rsidP="000D5BE7">
      <w:pPr>
        <w:spacing w:after="0" w:line="240" w:lineRule="auto"/>
        <w:rPr>
          <w:rFonts w:ascii="Aptos" w:eastAsia="Times New Roman" w:hAnsi="Aptos" w:cs="Times New Roman"/>
          <w:color w:val="000000"/>
          <w:kern w:val="0"/>
          <w:sz w:val="24"/>
          <w:szCs w:val="24"/>
          <w14:ligatures w14:val="none"/>
        </w:rPr>
      </w:pPr>
      <w:r w:rsidRPr="000D5BE7">
        <w:rPr>
          <w:rFonts w:ascii="Aptos" w:eastAsia="Times New Roman" w:hAnsi="Aptos" w:cs="Times New Roman"/>
          <w:b/>
          <w:bCs/>
          <w:color w:val="000000"/>
          <w:kern w:val="0"/>
          <w:sz w:val="24"/>
          <w:szCs w:val="24"/>
          <w14:ligatures w14:val="none"/>
        </w:rPr>
        <w:t>School Goals</w:t>
      </w:r>
      <w:r w:rsidRPr="000D5BE7">
        <w:rPr>
          <w:rFonts w:ascii="Aptos" w:eastAsia="Times New Roman" w:hAnsi="Aptos" w:cs="Times New Roman"/>
          <w:color w:val="000000"/>
          <w:kern w:val="0"/>
          <w:sz w:val="24"/>
          <w:szCs w:val="24"/>
          <w14:ligatures w14:val="none"/>
        </w:rPr>
        <w:t> </w:t>
      </w:r>
    </w:p>
    <w:p w14:paraId="6278E4F3" w14:textId="77777777" w:rsidR="000D5BE7" w:rsidRPr="000D5BE7" w:rsidRDefault="000D5BE7" w:rsidP="000D5BE7">
      <w:pPr>
        <w:spacing w:after="0" w:line="240" w:lineRule="auto"/>
        <w:rPr>
          <w:rFonts w:ascii="Aptos" w:eastAsia="Times New Roman" w:hAnsi="Aptos" w:cs="Times New Roman"/>
          <w:color w:val="000000"/>
          <w:kern w:val="0"/>
          <w:sz w:val="24"/>
          <w:szCs w:val="24"/>
          <w14:ligatures w14:val="none"/>
        </w:rPr>
      </w:pPr>
    </w:p>
    <w:p w14:paraId="7C9FC3E2" w14:textId="4B8A1F0A" w:rsidR="000D5BE7" w:rsidRPr="000D5BE7" w:rsidRDefault="000D5BE7" w:rsidP="000D5BE7">
      <w:pPr>
        <w:pStyle w:val="ListParagraph"/>
        <w:numPr>
          <w:ilvl w:val="0"/>
          <w:numId w:val="8"/>
        </w:numPr>
        <w:spacing w:after="0" w:line="240" w:lineRule="auto"/>
        <w:rPr>
          <w:rFonts w:ascii="Aptos" w:eastAsia="Times New Roman" w:hAnsi="Aptos" w:cs="Times New Roman"/>
          <w:color w:val="000000"/>
          <w:kern w:val="0"/>
          <w:sz w:val="24"/>
          <w:szCs w:val="24"/>
          <w14:ligatures w14:val="none"/>
        </w:rPr>
      </w:pPr>
      <w:r w:rsidRPr="000D5BE7">
        <w:rPr>
          <w:rFonts w:ascii="Aptos" w:eastAsia="Times New Roman" w:hAnsi="Aptos" w:cs="Times New Roman"/>
          <w:color w:val="000000"/>
          <w:kern w:val="0"/>
          <w:sz w:val="24"/>
          <w:szCs w:val="24"/>
          <w14:ligatures w14:val="none"/>
        </w:rPr>
        <w:t>Literacy - Students will develop competencies to meet or exceed literacy expectations for each grade. </w:t>
      </w:r>
    </w:p>
    <w:p w14:paraId="182AB1C9" w14:textId="77777777" w:rsidR="000D5BE7" w:rsidRPr="000D5BE7" w:rsidRDefault="000D5BE7" w:rsidP="000D5BE7">
      <w:pPr>
        <w:pStyle w:val="ListParagraph"/>
        <w:numPr>
          <w:ilvl w:val="0"/>
          <w:numId w:val="8"/>
        </w:numPr>
        <w:spacing w:after="0" w:line="240" w:lineRule="auto"/>
        <w:rPr>
          <w:rFonts w:ascii="Aptos" w:eastAsia="Times New Roman" w:hAnsi="Aptos" w:cs="Times New Roman"/>
          <w:color w:val="000000"/>
          <w:kern w:val="0"/>
          <w:sz w:val="24"/>
          <w:szCs w:val="24"/>
          <w14:ligatures w14:val="none"/>
        </w:rPr>
      </w:pPr>
      <w:r w:rsidRPr="000D5BE7">
        <w:rPr>
          <w:rFonts w:ascii="Aptos" w:eastAsia="Times New Roman" w:hAnsi="Aptos" w:cs="Times New Roman"/>
          <w:color w:val="000000"/>
          <w:kern w:val="0"/>
          <w:sz w:val="24"/>
          <w:szCs w:val="24"/>
          <w14:ligatures w14:val="none"/>
        </w:rPr>
        <w:t>Numeracy - Students will develop strong foundational number sense skills. </w:t>
      </w:r>
    </w:p>
    <w:p w14:paraId="38F32916" w14:textId="77777777" w:rsidR="000D5BE7" w:rsidRPr="000D5BE7" w:rsidRDefault="000D5BE7" w:rsidP="000D5BE7">
      <w:pPr>
        <w:pStyle w:val="ListParagraph"/>
        <w:numPr>
          <w:ilvl w:val="0"/>
          <w:numId w:val="8"/>
        </w:numPr>
        <w:spacing w:after="0" w:line="240" w:lineRule="auto"/>
        <w:rPr>
          <w:rFonts w:ascii="Aptos" w:eastAsia="Times New Roman" w:hAnsi="Aptos" w:cs="Times New Roman"/>
          <w:color w:val="000000"/>
          <w:kern w:val="0"/>
          <w:sz w:val="24"/>
          <w:szCs w:val="24"/>
          <w14:ligatures w14:val="none"/>
        </w:rPr>
      </w:pPr>
      <w:r w:rsidRPr="000D5BE7">
        <w:rPr>
          <w:rFonts w:ascii="Aptos" w:eastAsia="Times New Roman" w:hAnsi="Aptos" w:cs="Times New Roman"/>
          <w:color w:val="000000"/>
          <w:kern w:val="0"/>
          <w:sz w:val="24"/>
          <w:szCs w:val="24"/>
          <w14:ligatures w14:val="none"/>
        </w:rPr>
        <w:t>Wellbeing - Every student will feel welcome, safe, and connected to our school. </w:t>
      </w:r>
    </w:p>
    <w:p w14:paraId="1A6E677B" w14:textId="77777777" w:rsidR="000D5BE7" w:rsidRDefault="000D5BE7" w:rsidP="000D5BE7">
      <w:pPr>
        <w:spacing w:after="0" w:line="240" w:lineRule="auto"/>
        <w:rPr>
          <w:rFonts w:ascii="Aptos" w:eastAsia="Times New Roman" w:hAnsi="Aptos" w:cs="Times New Roman"/>
          <w:color w:val="000000"/>
          <w:kern w:val="0"/>
          <w:sz w:val="24"/>
          <w:szCs w:val="24"/>
          <w14:ligatures w14:val="none"/>
        </w:rPr>
      </w:pPr>
    </w:p>
    <w:p w14:paraId="637C0C41" w14:textId="085405C7" w:rsidR="000D5BE7" w:rsidRDefault="000D5BE7" w:rsidP="000D5BE7">
      <w:pPr>
        <w:spacing w:after="0" w:line="240" w:lineRule="auto"/>
        <w:ind w:firstLine="360"/>
        <w:rPr>
          <w:rFonts w:ascii="Aptos" w:eastAsia="Times New Roman" w:hAnsi="Aptos" w:cs="Times New Roman"/>
          <w:color w:val="000000"/>
          <w:kern w:val="0"/>
          <w:sz w:val="24"/>
          <w:szCs w:val="24"/>
          <w14:ligatures w14:val="none"/>
        </w:rPr>
      </w:pPr>
      <w:r w:rsidRPr="000D5BE7">
        <w:rPr>
          <w:rFonts w:ascii="Aptos" w:eastAsia="Times New Roman" w:hAnsi="Aptos" w:cs="Times New Roman"/>
          <w:color w:val="000000"/>
          <w:kern w:val="0"/>
          <w:sz w:val="24"/>
          <w:szCs w:val="24"/>
          <w14:ligatures w14:val="none"/>
        </w:rPr>
        <w:t>Staff used staff meeting time in November and the Professional Development Day in December to look at Fine Motor Skills and Writing Programs to support our literacy goal.  After working with the Occupational Therapist, and then going back to work with our students, we saw that our intermediate students were, for the most part, hitting the important milestones for fine motor skills while our primary students will continue to need targeted class wide instruction.  At the intermediate level, we will be focusing on supporting our students with increasing the quality and quantity of their writing and we have reached out to our district numeracy coordinator for support. </w:t>
      </w:r>
    </w:p>
    <w:p w14:paraId="013A5EFD" w14:textId="77777777" w:rsidR="000D5BE7" w:rsidRPr="000D5BE7" w:rsidRDefault="000D5BE7" w:rsidP="000D5BE7">
      <w:pPr>
        <w:spacing w:after="0" w:line="240" w:lineRule="auto"/>
        <w:ind w:firstLine="360"/>
        <w:rPr>
          <w:rFonts w:ascii="Aptos" w:eastAsia="Times New Roman" w:hAnsi="Aptos" w:cs="Times New Roman"/>
          <w:color w:val="000000"/>
          <w:kern w:val="0"/>
          <w:sz w:val="24"/>
          <w:szCs w:val="24"/>
          <w14:ligatures w14:val="none"/>
        </w:rPr>
      </w:pPr>
    </w:p>
    <w:p w14:paraId="28EEFC98" w14:textId="77777777" w:rsidR="000D5BE7" w:rsidRPr="000D5BE7" w:rsidRDefault="000D5BE7" w:rsidP="000D5BE7">
      <w:pPr>
        <w:spacing w:after="0" w:line="240" w:lineRule="auto"/>
        <w:ind w:firstLine="360"/>
        <w:rPr>
          <w:rFonts w:ascii="Aptos" w:eastAsia="Times New Roman" w:hAnsi="Aptos" w:cs="Times New Roman"/>
          <w:color w:val="000000"/>
          <w:kern w:val="0"/>
          <w:sz w:val="24"/>
          <w:szCs w:val="24"/>
          <w14:ligatures w14:val="none"/>
        </w:rPr>
      </w:pPr>
      <w:r w:rsidRPr="000D5BE7">
        <w:rPr>
          <w:rFonts w:ascii="Aptos" w:eastAsia="Times New Roman" w:hAnsi="Aptos" w:cs="Times New Roman"/>
          <w:color w:val="000000"/>
          <w:kern w:val="0"/>
          <w:sz w:val="24"/>
          <w:szCs w:val="24"/>
          <w14:ligatures w14:val="none"/>
        </w:rPr>
        <w:t xml:space="preserve">November is always an interesting month.  We always expect it to be a little quieter with no Halloween, Christmas or Winter celebrations, but it never is.  We have a very successful fundraiser for </w:t>
      </w:r>
      <w:proofErr w:type="spellStart"/>
      <w:r w:rsidRPr="000D5BE7">
        <w:rPr>
          <w:rFonts w:ascii="Aptos" w:eastAsia="Times New Roman" w:hAnsi="Aptos" w:cs="Times New Roman"/>
          <w:color w:val="000000"/>
          <w:kern w:val="0"/>
          <w:sz w:val="24"/>
          <w:szCs w:val="24"/>
          <w14:ligatures w14:val="none"/>
        </w:rPr>
        <w:t>Movember</w:t>
      </w:r>
      <w:proofErr w:type="spellEnd"/>
      <w:r w:rsidRPr="000D5BE7">
        <w:rPr>
          <w:rFonts w:ascii="Aptos" w:eastAsia="Times New Roman" w:hAnsi="Aptos" w:cs="Times New Roman"/>
          <w:color w:val="000000"/>
          <w:kern w:val="0"/>
          <w:sz w:val="24"/>
          <w:szCs w:val="24"/>
          <w14:ligatures w14:val="none"/>
        </w:rPr>
        <w:t xml:space="preserve">, some heart felt performances for our Remembrance Day Assembly, a guest presenter who spoke with all our intermediates about the National Indigenous Veterans Day and an interaction presentation on </w:t>
      </w:r>
      <w:proofErr w:type="gramStart"/>
      <w:r w:rsidRPr="000D5BE7">
        <w:rPr>
          <w:rFonts w:ascii="Aptos" w:eastAsia="Times New Roman" w:hAnsi="Aptos" w:cs="Times New Roman"/>
          <w:color w:val="000000"/>
          <w:kern w:val="0"/>
          <w:sz w:val="24"/>
          <w:szCs w:val="24"/>
          <w14:ligatures w14:val="none"/>
        </w:rPr>
        <w:t>Social Media</w:t>
      </w:r>
      <w:proofErr w:type="gramEnd"/>
      <w:r w:rsidRPr="000D5BE7">
        <w:rPr>
          <w:rFonts w:ascii="Aptos" w:eastAsia="Times New Roman" w:hAnsi="Aptos" w:cs="Times New Roman"/>
          <w:color w:val="000000"/>
          <w:kern w:val="0"/>
          <w:sz w:val="24"/>
          <w:szCs w:val="24"/>
          <w14:ligatures w14:val="none"/>
        </w:rPr>
        <w:t xml:space="preserve"> for our grade 7s. </w:t>
      </w:r>
    </w:p>
    <w:p w14:paraId="735D2B08" w14:textId="77777777" w:rsidR="000D5BE7" w:rsidRDefault="000D5BE7" w:rsidP="000D5BE7">
      <w:pPr>
        <w:spacing w:after="0" w:line="240" w:lineRule="auto"/>
        <w:rPr>
          <w:rFonts w:ascii="Aptos" w:eastAsia="Times New Roman" w:hAnsi="Aptos" w:cs="Times New Roman"/>
          <w:color w:val="000000"/>
          <w:kern w:val="0"/>
          <w:sz w:val="24"/>
          <w:szCs w:val="24"/>
          <w14:ligatures w14:val="none"/>
        </w:rPr>
      </w:pPr>
      <w:r w:rsidRPr="000D5BE7">
        <w:rPr>
          <w:rFonts w:ascii="Aptos" w:eastAsia="Times New Roman" w:hAnsi="Aptos" w:cs="Times New Roman"/>
          <w:color w:val="000000"/>
          <w:kern w:val="0"/>
          <w:sz w:val="24"/>
          <w:szCs w:val="24"/>
          <w14:ligatures w14:val="none"/>
        </w:rPr>
        <w:t>In Learning Assistance, we are very pleased to share that we were able to support almost 100 students over the last 6 weeks.  We are also working to re-vitalize the sensory room which is an essential support for many of our students to support self-regulation so that they can go back to work. </w:t>
      </w:r>
    </w:p>
    <w:p w14:paraId="2E06D5A9" w14:textId="77777777" w:rsidR="000D5BE7" w:rsidRPr="000D5BE7" w:rsidRDefault="000D5BE7" w:rsidP="000D5BE7">
      <w:pPr>
        <w:spacing w:after="0" w:line="240" w:lineRule="auto"/>
        <w:rPr>
          <w:rFonts w:ascii="Aptos" w:eastAsia="Times New Roman" w:hAnsi="Aptos" w:cs="Times New Roman"/>
          <w:color w:val="000000"/>
          <w:kern w:val="0"/>
          <w:sz w:val="24"/>
          <w:szCs w:val="24"/>
          <w14:ligatures w14:val="none"/>
        </w:rPr>
      </w:pPr>
    </w:p>
    <w:p w14:paraId="5848CD9D" w14:textId="77777777" w:rsidR="000D5BE7" w:rsidRDefault="000D5BE7" w:rsidP="000D5BE7">
      <w:pPr>
        <w:spacing w:after="0" w:line="240" w:lineRule="auto"/>
        <w:ind w:firstLine="720"/>
        <w:rPr>
          <w:rFonts w:ascii="Aptos" w:eastAsia="Times New Roman" w:hAnsi="Aptos" w:cs="Times New Roman"/>
          <w:color w:val="000000"/>
          <w:kern w:val="0"/>
          <w:sz w:val="24"/>
          <w:szCs w:val="24"/>
          <w14:ligatures w14:val="none"/>
        </w:rPr>
      </w:pPr>
      <w:r w:rsidRPr="000D5BE7">
        <w:rPr>
          <w:rFonts w:ascii="Aptos" w:eastAsia="Times New Roman" w:hAnsi="Aptos" w:cs="Times New Roman"/>
          <w:color w:val="000000"/>
          <w:kern w:val="0"/>
          <w:sz w:val="24"/>
          <w:szCs w:val="24"/>
          <w14:ligatures w14:val="none"/>
        </w:rPr>
        <w:t>Volleyball was also an incredible success this past month with 7 teams and 80 students participating.  Our boys' and girls' competitive teams also both made the city championship finals, but narrowly lost in 3 sets.  It needs to be shared though that they showed incredible sportsmanship. </w:t>
      </w:r>
    </w:p>
    <w:p w14:paraId="38D96CA8" w14:textId="77777777" w:rsidR="000D5BE7" w:rsidRPr="000D5BE7" w:rsidRDefault="000D5BE7" w:rsidP="000D5BE7">
      <w:pPr>
        <w:spacing w:after="0" w:line="240" w:lineRule="auto"/>
        <w:ind w:firstLine="720"/>
        <w:rPr>
          <w:rFonts w:ascii="Aptos" w:eastAsia="Times New Roman" w:hAnsi="Aptos" w:cs="Times New Roman"/>
          <w:color w:val="000000"/>
          <w:kern w:val="0"/>
          <w:sz w:val="24"/>
          <w:szCs w:val="24"/>
          <w14:ligatures w14:val="none"/>
        </w:rPr>
      </w:pPr>
    </w:p>
    <w:p w14:paraId="7C04D5AD" w14:textId="77777777" w:rsidR="000D5BE7" w:rsidRDefault="000D5BE7" w:rsidP="000D5BE7">
      <w:pPr>
        <w:spacing w:after="0" w:line="240" w:lineRule="auto"/>
        <w:ind w:firstLine="720"/>
        <w:rPr>
          <w:rFonts w:ascii="Aptos" w:eastAsia="Times New Roman" w:hAnsi="Aptos" w:cs="Times New Roman"/>
          <w:color w:val="000000"/>
          <w:kern w:val="0"/>
          <w:sz w:val="24"/>
          <w:szCs w:val="24"/>
          <w14:ligatures w14:val="none"/>
        </w:rPr>
      </w:pPr>
      <w:r w:rsidRPr="000D5BE7">
        <w:rPr>
          <w:rFonts w:ascii="Aptos" w:eastAsia="Times New Roman" w:hAnsi="Aptos" w:cs="Times New Roman"/>
          <w:color w:val="000000"/>
          <w:kern w:val="0"/>
          <w:sz w:val="24"/>
          <w:szCs w:val="24"/>
          <w14:ligatures w14:val="none"/>
        </w:rPr>
        <w:t xml:space="preserve">This month we also welcomed </w:t>
      </w:r>
      <w:proofErr w:type="spellStart"/>
      <w:r w:rsidRPr="000D5BE7">
        <w:rPr>
          <w:rFonts w:ascii="Aptos" w:eastAsia="Times New Roman" w:hAnsi="Aptos" w:cs="Times New Roman"/>
          <w:color w:val="000000"/>
          <w:kern w:val="0"/>
          <w:sz w:val="24"/>
          <w:szCs w:val="24"/>
          <w14:ligatures w14:val="none"/>
        </w:rPr>
        <w:t>Mrs</w:t>
      </w:r>
      <w:proofErr w:type="spellEnd"/>
      <w:r w:rsidRPr="000D5BE7">
        <w:rPr>
          <w:rFonts w:ascii="Aptos" w:eastAsia="Times New Roman" w:hAnsi="Aptos" w:cs="Times New Roman"/>
          <w:color w:val="000000"/>
          <w:kern w:val="0"/>
          <w:sz w:val="24"/>
          <w:szCs w:val="24"/>
          <w14:ligatures w14:val="none"/>
        </w:rPr>
        <w:t xml:space="preserve"> Gorman back in the library, and look forward to the next stage of library work.  After speaking with </w:t>
      </w:r>
      <w:proofErr w:type="spellStart"/>
      <w:r w:rsidRPr="000D5BE7">
        <w:rPr>
          <w:rFonts w:ascii="Aptos" w:eastAsia="Times New Roman" w:hAnsi="Aptos" w:cs="Times New Roman"/>
          <w:color w:val="000000"/>
          <w:kern w:val="0"/>
          <w:sz w:val="24"/>
          <w:szCs w:val="24"/>
          <w14:ligatures w14:val="none"/>
        </w:rPr>
        <w:t>Mrs</w:t>
      </w:r>
      <w:proofErr w:type="spellEnd"/>
      <w:r w:rsidRPr="000D5BE7">
        <w:rPr>
          <w:rFonts w:ascii="Aptos" w:eastAsia="Times New Roman" w:hAnsi="Aptos" w:cs="Times New Roman"/>
          <w:color w:val="000000"/>
          <w:kern w:val="0"/>
          <w:sz w:val="24"/>
          <w:szCs w:val="24"/>
          <w14:ligatures w14:val="none"/>
        </w:rPr>
        <w:t xml:space="preserve"> Gorman, we have a plan that will include new shelving on the outside walls and some new rolling lower shelves that can also be used for display purposes. </w:t>
      </w:r>
    </w:p>
    <w:p w14:paraId="55AAF555" w14:textId="77777777" w:rsidR="000D5BE7" w:rsidRPr="000D5BE7" w:rsidRDefault="000D5BE7" w:rsidP="000D5BE7">
      <w:pPr>
        <w:spacing w:after="0" w:line="240" w:lineRule="auto"/>
        <w:ind w:firstLine="720"/>
        <w:rPr>
          <w:rFonts w:ascii="Aptos" w:eastAsia="Times New Roman" w:hAnsi="Aptos" w:cs="Times New Roman"/>
          <w:color w:val="000000"/>
          <w:kern w:val="0"/>
          <w:sz w:val="24"/>
          <w:szCs w:val="24"/>
          <w14:ligatures w14:val="none"/>
        </w:rPr>
      </w:pPr>
    </w:p>
    <w:p w14:paraId="60863F4A" w14:textId="77777777" w:rsidR="000D5BE7" w:rsidRDefault="000D5BE7" w:rsidP="000D5BE7">
      <w:pPr>
        <w:spacing w:after="0" w:line="240" w:lineRule="auto"/>
        <w:ind w:firstLine="720"/>
        <w:rPr>
          <w:rFonts w:ascii="Aptos" w:eastAsia="Times New Roman" w:hAnsi="Aptos" w:cs="Times New Roman"/>
          <w:color w:val="000000"/>
          <w:kern w:val="0"/>
          <w:sz w:val="24"/>
          <w:szCs w:val="24"/>
          <w14:ligatures w14:val="none"/>
        </w:rPr>
      </w:pPr>
      <w:r w:rsidRPr="000D5BE7">
        <w:rPr>
          <w:rFonts w:ascii="Aptos" w:eastAsia="Times New Roman" w:hAnsi="Aptos" w:cs="Times New Roman"/>
          <w:color w:val="000000"/>
          <w:kern w:val="0"/>
          <w:sz w:val="24"/>
          <w:szCs w:val="24"/>
          <w14:ligatures w14:val="none"/>
        </w:rPr>
        <w:t>We encourage you to check the website, read our weekly posts or contact us should you have questions about the school. </w:t>
      </w:r>
    </w:p>
    <w:p w14:paraId="076581E7" w14:textId="77777777" w:rsidR="000D5BE7" w:rsidRPr="000D5BE7" w:rsidRDefault="000D5BE7" w:rsidP="000D5BE7">
      <w:pPr>
        <w:spacing w:after="0" w:line="240" w:lineRule="auto"/>
        <w:ind w:firstLine="720"/>
        <w:rPr>
          <w:rFonts w:ascii="Aptos" w:eastAsia="Times New Roman" w:hAnsi="Aptos" w:cs="Times New Roman"/>
          <w:color w:val="000000"/>
          <w:kern w:val="0"/>
          <w:sz w:val="24"/>
          <w:szCs w:val="24"/>
          <w14:ligatures w14:val="none"/>
        </w:rPr>
      </w:pPr>
    </w:p>
    <w:p w14:paraId="1936D3E0" w14:textId="77777777" w:rsidR="000D5BE7" w:rsidRPr="000D5BE7" w:rsidRDefault="000D5BE7" w:rsidP="000D5BE7">
      <w:pPr>
        <w:spacing w:after="0" w:line="240" w:lineRule="auto"/>
        <w:ind w:firstLine="720"/>
        <w:rPr>
          <w:rFonts w:ascii="Aptos" w:eastAsia="Times New Roman" w:hAnsi="Aptos" w:cs="Times New Roman"/>
          <w:color w:val="000000"/>
          <w:kern w:val="0"/>
          <w:sz w:val="24"/>
          <w:szCs w:val="24"/>
          <w14:ligatures w14:val="none"/>
        </w:rPr>
      </w:pPr>
      <w:r w:rsidRPr="000D5BE7">
        <w:rPr>
          <w:rFonts w:ascii="Aptos" w:eastAsia="Times New Roman" w:hAnsi="Aptos" w:cs="Times New Roman"/>
          <w:color w:val="000000"/>
          <w:kern w:val="0"/>
          <w:sz w:val="24"/>
          <w:szCs w:val="24"/>
          <w14:ligatures w14:val="none"/>
        </w:rPr>
        <w:t>We look forward to working with the PAC to support the students of Juniper. </w:t>
      </w:r>
    </w:p>
    <w:p w14:paraId="676AF19E" w14:textId="77777777" w:rsidR="000D5BE7" w:rsidRDefault="000D5BE7" w:rsidP="000D5BE7">
      <w:pPr>
        <w:spacing w:after="0" w:line="240" w:lineRule="auto"/>
        <w:rPr>
          <w:rFonts w:ascii="Aptos" w:eastAsia="Times New Roman" w:hAnsi="Aptos" w:cs="Times New Roman"/>
          <w:color w:val="000000"/>
          <w:kern w:val="0"/>
          <w:sz w:val="24"/>
          <w:szCs w:val="24"/>
          <w14:ligatures w14:val="none"/>
        </w:rPr>
      </w:pPr>
      <w:proofErr w:type="spellStart"/>
      <w:r w:rsidRPr="000D5BE7">
        <w:rPr>
          <w:rFonts w:ascii="Aptos" w:eastAsia="Times New Roman" w:hAnsi="Aptos" w:cs="Times New Roman"/>
          <w:color w:val="000000"/>
          <w:kern w:val="0"/>
          <w:sz w:val="24"/>
          <w:szCs w:val="24"/>
          <w14:ligatures w14:val="none"/>
        </w:rPr>
        <w:lastRenderedPageBreak/>
        <w:t>Kukwstsetselp</w:t>
      </w:r>
      <w:proofErr w:type="spellEnd"/>
      <w:r w:rsidRPr="000D5BE7">
        <w:rPr>
          <w:rFonts w:ascii="Aptos" w:eastAsia="Times New Roman" w:hAnsi="Aptos" w:cs="Times New Roman"/>
          <w:color w:val="000000"/>
          <w:kern w:val="0"/>
          <w:sz w:val="24"/>
          <w:szCs w:val="24"/>
          <w14:ligatures w14:val="none"/>
        </w:rPr>
        <w:t>. </w:t>
      </w:r>
    </w:p>
    <w:p w14:paraId="017DB0A2" w14:textId="77777777" w:rsidR="000D5BE7" w:rsidRPr="000D5BE7" w:rsidRDefault="000D5BE7" w:rsidP="000D5BE7">
      <w:pPr>
        <w:spacing w:after="0" w:line="240" w:lineRule="auto"/>
        <w:rPr>
          <w:rFonts w:ascii="Aptos" w:eastAsia="Times New Roman" w:hAnsi="Aptos" w:cs="Times New Roman"/>
          <w:color w:val="000000"/>
          <w:kern w:val="0"/>
          <w:sz w:val="24"/>
          <w:szCs w:val="24"/>
          <w14:ligatures w14:val="none"/>
        </w:rPr>
      </w:pPr>
    </w:p>
    <w:p w14:paraId="0CC431EA" w14:textId="77777777" w:rsidR="000D5BE7" w:rsidRPr="000D5BE7" w:rsidRDefault="000D5BE7" w:rsidP="000D5BE7">
      <w:pPr>
        <w:spacing w:after="0" w:line="240" w:lineRule="auto"/>
        <w:rPr>
          <w:rFonts w:ascii="Aptos" w:eastAsia="Times New Roman" w:hAnsi="Aptos" w:cs="Times New Roman"/>
          <w:color w:val="000000"/>
          <w:kern w:val="0"/>
          <w:sz w:val="24"/>
          <w:szCs w:val="24"/>
          <w14:ligatures w14:val="none"/>
        </w:rPr>
      </w:pPr>
      <w:r w:rsidRPr="000D5BE7">
        <w:rPr>
          <w:rFonts w:ascii="Aptos" w:eastAsia="Times New Roman" w:hAnsi="Aptos" w:cs="Times New Roman"/>
          <w:color w:val="000000"/>
          <w:kern w:val="0"/>
          <w:sz w:val="24"/>
          <w:szCs w:val="24"/>
          <w14:ligatures w14:val="none"/>
        </w:rPr>
        <w:t>BLAKE BUEMANN (Principal) </w:t>
      </w:r>
      <w:r w:rsidRPr="000D5BE7">
        <w:rPr>
          <w:rFonts w:ascii="Aptos" w:eastAsia="Times New Roman" w:hAnsi="Aptos" w:cs="Times New Roman"/>
          <w:color w:val="000000"/>
          <w:kern w:val="0"/>
          <w:sz w:val="24"/>
          <w:szCs w:val="24"/>
          <w14:ligatures w14:val="none"/>
        </w:rPr>
        <w:br/>
        <w:t>ASHLEY MOORE (Vice-Principal)</w:t>
      </w:r>
    </w:p>
    <w:p w14:paraId="0CB42BC0" w14:textId="77777777" w:rsidR="00B635B3" w:rsidRPr="000D5BE7" w:rsidRDefault="00B635B3" w:rsidP="000D5BE7">
      <w:pPr>
        <w:pStyle w:val="ListParagraph"/>
        <w:numPr>
          <w:ilvl w:val="0"/>
          <w:numId w:val="5"/>
        </w:numPr>
        <w:rPr>
          <w:sz w:val="24"/>
          <w:szCs w:val="24"/>
        </w:rPr>
      </w:pPr>
    </w:p>
    <w:p w14:paraId="76FF124E" w14:textId="182519A0" w:rsidR="00B635B3" w:rsidRPr="002C2542" w:rsidRDefault="00B635B3" w:rsidP="00B635B3">
      <w:pPr>
        <w:rPr>
          <w:b/>
          <w:bCs/>
        </w:rPr>
      </w:pPr>
      <w:r w:rsidRPr="002C2542">
        <w:rPr>
          <w:b/>
          <w:bCs/>
        </w:rPr>
        <w:t xml:space="preserve">Meeting ended </w:t>
      </w:r>
      <w:proofErr w:type="gramStart"/>
      <w:r w:rsidRPr="000D5BE7">
        <w:t xml:space="preserve">–  </w:t>
      </w:r>
      <w:r w:rsidR="000D5BE7" w:rsidRPr="000D5BE7">
        <w:t>7:30</w:t>
      </w:r>
      <w:proofErr w:type="gramEnd"/>
      <w:r w:rsidR="000D5BE7" w:rsidRPr="000D5BE7">
        <w:t>pm</w:t>
      </w:r>
    </w:p>
    <w:p w14:paraId="326E24F6" w14:textId="77777777" w:rsidR="00B635B3" w:rsidRPr="002C2542" w:rsidRDefault="00B635B3" w:rsidP="00B635B3">
      <w:pPr>
        <w:rPr>
          <w:b/>
          <w:bCs/>
        </w:rPr>
      </w:pPr>
      <w:r w:rsidRPr="002C2542">
        <w:rPr>
          <w:b/>
          <w:bCs/>
        </w:rPr>
        <w:t xml:space="preserve">Next Meeting </w:t>
      </w:r>
      <w:r w:rsidRPr="000D5BE7">
        <w:t>– January 12</w:t>
      </w:r>
      <w:r w:rsidRPr="000D5BE7">
        <w:rPr>
          <w:vertAlign w:val="superscript"/>
        </w:rPr>
        <w:t>th</w:t>
      </w:r>
      <w:r w:rsidRPr="000D5BE7">
        <w:t>, 2026 at 6:15 JRES Library</w:t>
      </w:r>
      <w:r w:rsidRPr="002C2542">
        <w:rPr>
          <w:b/>
          <w:bCs/>
        </w:rPr>
        <w:t xml:space="preserve"> </w:t>
      </w:r>
    </w:p>
    <w:p w14:paraId="468CB720" w14:textId="77777777" w:rsidR="0013401E" w:rsidRDefault="0013401E"/>
    <w:sectPr w:rsidR="001340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83F"/>
    <w:multiLevelType w:val="hybridMultilevel"/>
    <w:tmpl w:val="33441C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00212F"/>
    <w:multiLevelType w:val="hybridMultilevel"/>
    <w:tmpl w:val="8312ADD8"/>
    <w:lvl w:ilvl="0" w:tplc="87FA22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F4DD7"/>
    <w:multiLevelType w:val="hybridMultilevel"/>
    <w:tmpl w:val="2E143530"/>
    <w:lvl w:ilvl="0" w:tplc="87FA22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53A58"/>
    <w:multiLevelType w:val="multilevel"/>
    <w:tmpl w:val="0548E4F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 w15:restartNumberingAfterBreak="0">
    <w:nsid w:val="2F935B78"/>
    <w:multiLevelType w:val="hybridMultilevel"/>
    <w:tmpl w:val="6CE63F0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EEE7F1F"/>
    <w:multiLevelType w:val="multilevel"/>
    <w:tmpl w:val="5ADA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801722"/>
    <w:multiLevelType w:val="multilevel"/>
    <w:tmpl w:val="39F0F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94274"/>
    <w:multiLevelType w:val="multilevel"/>
    <w:tmpl w:val="22521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591022">
    <w:abstractNumId w:val="5"/>
  </w:num>
  <w:num w:numId="2" w16cid:durableId="1383823577">
    <w:abstractNumId w:val="7"/>
  </w:num>
  <w:num w:numId="3" w16cid:durableId="2036879860">
    <w:abstractNumId w:val="6"/>
  </w:num>
  <w:num w:numId="4" w16cid:durableId="772283216">
    <w:abstractNumId w:val="0"/>
  </w:num>
  <w:num w:numId="5" w16cid:durableId="1989045266">
    <w:abstractNumId w:val="2"/>
  </w:num>
  <w:num w:numId="6" w16cid:durableId="129903927">
    <w:abstractNumId w:val="3"/>
  </w:num>
  <w:num w:numId="7" w16cid:durableId="744451256">
    <w:abstractNumId w:val="1"/>
  </w:num>
  <w:num w:numId="8" w16cid:durableId="1636400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B3"/>
    <w:rsid w:val="000D5BE7"/>
    <w:rsid w:val="0013401E"/>
    <w:rsid w:val="00260B49"/>
    <w:rsid w:val="00483B65"/>
    <w:rsid w:val="004B4E05"/>
    <w:rsid w:val="004F6A8C"/>
    <w:rsid w:val="005414BF"/>
    <w:rsid w:val="005F7411"/>
    <w:rsid w:val="007E062B"/>
    <w:rsid w:val="008B1EB2"/>
    <w:rsid w:val="008B3985"/>
    <w:rsid w:val="008D53C5"/>
    <w:rsid w:val="00A34BB6"/>
    <w:rsid w:val="00AD4ED1"/>
    <w:rsid w:val="00B20988"/>
    <w:rsid w:val="00B635B3"/>
    <w:rsid w:val="00BD4842"/>
    <w:rsid w:val="00C8418E"/>
    <w:rsid w:val="00C8728C"/>
    <w:rsid w:val="00F76D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9492C5D"/>
  <w15:chartTrackingRefBased/>
  <w15:docId w15:val="{47EE92B2-235D-3949-BE65-EEC364CB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5B3"/>
    <w:pPr>
      <w:spacing w:line="259" w:lineRule="auto"/>
    </w:pPr>
    <w:rPr>
      <w:sz w:val="22"/>
      <w:szCs w:val="22"/>
    </w:rPr>
  </w:style>
  <w:style w:type="paragraph" w:styleId="Heading1">
    <w:name w:val="heading 1"/>
    <w:basedOn w:val="Normal"/>
    <w:next w:val="Normal"/>
    <w:link w:val="Heading1Char"/>
    <w:uiPriority w:val="9"/>
    <w:qFormat/>
    <w:rsid w:val="00B635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35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35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35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35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3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5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35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35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35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35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3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5B3"/>
    <w:rPr>
      <w:rFonts w:eastAsiaTheme="majorEastAsia" w:cstheme="majorBidi"/>
      <w:color w:val="272727" w:themeColor="text1" w:themeTint="D8"/>
    </w:rPr>
  </w:style>
  <w:style w:type="paragraph" w:styleId="Title">
    <w:name w:val="Title"/>
    <w:basedOn w:val="Normal"/>
    <w:next w:val="Normal"/>
    <w:link w:val="TitleChar"/>
    <w:uiPriority w:val="10"/>
    <w:qFormat/>
    <w:rsid w:val="00B63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5B3"/>
    <w:pPr>
      <w:spacing w:before="160"/>
      <w:jc w:val="center"/>
    </w:pPr>
    <w:rPr>
      <w:i/>
      <w:iCs/>
      <w:color w:val="404040" w:themeColor="text1" w:themeTint="BF"/>
    </w:rPr>
  </w:style>
  <w:style w:type="character" w:customStyle="1" w:styleId="QuoteChar">
    <w:name w:val="Quote Char"/>
    <w:basedOn w:val="DefaultParagraphFont"/>
    <w:link w:val="Quote"/>
    <w:uiPriority w:val="29"/>
    <w:rsid w:val="00B635B3"/>
    <w:rPr>
      <w:i/>
      <w:iCs/>
      <w:color w:val="404040" w:themeColor="text1" w:themeTint="BF"/>
    </w:rPr>
  </w:style>
  <w:style w:type="paragraph" w:styleId="ListParagraph">
    <w:name w:val="List Paragraph"/>
    <w:basedOn w:val="Normal"/>
    <w:uiPriority w:val="34"/>
    <w:qFormat/>
    <w:rsid w:val="00B635B3"/>
    <w:pPr>
      <w:ind w:left="720"/>
      <w:contextualSpacing/>
    </w:pPr>
  </w:style>
  <w:style w:type="character" w:styleId="IntenseEmphasis">
    <w:name w:val="Intense Emphasis"/>
    <w:basedOn w:val="DefaultParagraphFont"/>
    <w:uiPriority w:val="21"/>
    <w:qFormat/>
    <w:rsid w:val="00B635B3"/>
    <w:rPr>
      <w:i/>
      <w:iCs/>
      <w:color w:val="2F5496" w:themeColor="accent1" w:themeShade="BF"/>
    </w:rPr>
  </w:style>
  <w:style w:type="paragraph" w:styleId="IntenseQuote">
    <w:name w:val="Intense Quote"/>
    <w:basedOn w:val="Normal"/>
    <w:next w:val="Normal"/>
    <w:link w:val="IntenseQuoteChar"/>
    <w:uiPriority w:val="30"/>
    <w:qFormat/>
    <w:rsid w:val="00B63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35B3"/>
    <w:rPr>
      <w:i/>
      <w:iCs/>
      <w:color w:val="2F5496" w:themeColor="accent1" w:themeShade="BF"/>
    </w:rPr>
  </w:style>
  <w:style w:type="character" w:styleId="IntenseReference">
    <w:name w:val="Intense Reference"/>
    <w:basedOn w:val="DefaultParagraphFont"/>
    <w:uiPriority w:val="32"/>
    <w:qFormat/>
    <w:rsid w:val="00B635B3"/>
    <w:rPr>
      <w:b/>
      <w:bCs/>
      <w:smallCaps/>
      <w:color w:val="2F5496" w:themeColor="accent1" w:themeShade="BF"/>
      <w:spacing w:val="5"/>
    </w:rPr>
  </w:style>
  <w:style w:type="table" w:styleId="TableGrid">
    <w:name w:val="Table Grid"/>
    <w:basedOn w:val="TableNormal"/>
    <w:uiPriority w:val="39"/>
    <w:rsid w:val="00B635B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35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4</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young</dc:creator>
  <cp:keywords/>
  <dc:description/>
  <cp:lastModifiedBy>jenna young</cp:lastModifiedBy>
  <cp:revision>2</cp:revision>
  <dcterms:created xsi:type="dcterms:W3CDTF">2025-12-08T20:31:00Z</dcterms:created>
  <dcterms:modified xsi:type="dcterms:W3CDTF">2025-12-09T03:50:00Z</dcterms:modified>
</cp:coreProperties>
</file>