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0695C" w14:textId="1C67DB92" w:rsidR="00B0000B" w:rsidRPr="00B0000B" w:rsidRDefault="00B0000B" w:rsidP="00B0000B">
      <w:pPr>
        <w:spacing w:line="240" w:lineRule="auto"/>
        <w:contextualSpacing/>
        <w:rPr>
          <w:b/>
          <w:bCs/>
        </w:rPr>
      </w:pPr>
      <w:r w:rsidRPr="00B0000B">
        <w:rPr>
          <w:b/>
          <w:bCs/>
        </w:rPr>
        <w:t>Oct 6 2025, PAC Meeting</w:t>
      </w:r>
    </w:p>
    <w:p w14:paraId="7746D79E" w14:textId="00A557EB" w:rsidR="00B0000B" w:rsidRPr="00B0000B" w:rsidRDefault="00B0000B" w:rsidP="00B0000B">
      <w:pPr>
        <w:spacing w:line="240" w:lineRule="auto"/>
        <w:contextualSpacing/>
      </w:pPr>
      <w:r w:rsidRPr="00B0000B">
        <w:t>Juniper Ridge Elementary School</w:t>
      </w:r>
      <w:r w:rsidR="00E20704">
        <w:t xml:space="preserve"> (JRES) </w:t>
      </w:r>
    </w:p>
    <w:p w14:paraId="73CAC97F" w14:textId="3B88735E" w:rsidR="00B0000B" w:rsidRPr="00B0000B" w:rsidRDefault="00B0000B" w:rsidP="00B0000B">
      <w:pPr>
        <w:spacing w:line="240" w:lineRule="auto"/>
        <w:contextualSpacing/>
      </w:pPr>
      <w:r w:rsidRPr="00B0000B">
        <w:t xml:space="preserve">Parents Advisory Council </w:t>
      </w:r>
      <w:r w:rsidR="00E20704">
        <w:t xml:space="preserve">(PAC) </w:t>
      </w:r>
      <w:r w:rsidRPr="00B0000B">
        <w:t>Meeting</w:t>
      </w:r>
    </w:p>
    <w:p w14:paraId="45A10C24" w14:textId="77777777" w:rsidR="00B0000B" w:rsidRPr="00B0000B" w:rsidRDefault="00B0000B" w:rsidP="00B0000B">
      <w:pPr>
        <w:spacing w:line="240" w:lineRule="auto"/>
        <w:contextualSpacing/>
      </w:pPr>
      <w:r w:rsidRPr="00B0000B">
        <w:t>6:15 in JRES library</w:t>
      </w:r>
    </w:p>
    <w:p w14:paraId="4E5B966C" w14:textId="77777777" w:rsidR="00B0000B" w:rsidRDefault="00B0000B" w:rsidP="00B0000B">
      <w:pPr>
        <w:spacing w:line="240" w:lineRule="auto"/>
        <w:contextualSpacing/>
        <w:rPr>
          <w:b/>
          <w:bCs/>
        </w:rPr>
      </w:pPr>
    </w:p>
    <w:p w14:paraId="137D9041" w14:textId="18C6D5E7" w:rsidR="00E20704" w:rsidRPr="00012062" w:rsidRDefault="00E20704" w:rsidP="00E20704">
      <w:pPr>
        <w:spacing w:line="240" w:lineRule="auto"/>
        <w:contextualSpacing/>
        <w:rPr>
          <w:b/>
          <w:bCs/>
          <w:sz w:val="24"/>
          <w:szCs w:val="24"/>
        </w:rPr>
      </w:pPr>
      <w:r w:rsidRPr="00012062">
        <w:rPr>
          <w:b/>
          <w:bCs/>
          <w:sz w:val="24"/>
          <w:szCs w:val="24"/>
        </w:rPr>
        <w:t>Attendees:</w:t>
      </w:r>
      <w:r w:rsidR="00A40D4D">
        <w:rPr>
          <w:b/>
          <w:bCs/>
          <w:sz w:val="24"/>
          <w:szCs w:val="24"/>
        </w:rPr>
        <w:t xml:space="preserve"> </w:t>
      </w:r>
    </w:p>
    <w:tbl>
      <w:tblPr>
        <w:tblStyle w:val="TableGrid"/>
        <w:tblW w:w="0" w:type="auto"/>
        <w:tblLayout w:type="fixed"/>
        <w:tblLook w:val="04A0" w:firstRow="1" w:lastRow="0" w:firstColumn="1" w:lastColumn="0" w:noHBand="0" w:noVBand="1"/>
      </w:tblPr>
      <w:tblGrid>
        <w:gridCol w:w="3496"/>
        <w:gridCol w:w="3445"/>
        <w:gridCol w:w="2409"/>
      </w:tblGrid>
      <w:tr w:rsidR="00E20704" w:rsidRPr="00012062" w14:paraId="1C7E5154" w14:textId="77777777" w:rsidTr="00A40D4D">
        <w:tc>
          <w:tcPr>
            <w:tcW w:w="3496" w:type="dxa"/>
          </w:tcPr>
          <w:p w14:paraId="5313B852" w14:textId="77777777" w:rsidR="00E20704" w:rsidRPr="00012062" w:rsidRDefault="00E20704" w:rsidP="00527F7F">
            <w:pPr>
              <w:contextualSpacing/>
              <w:rPr>
                <w:sz w:val="24"/>
                <w:szCs w:val="24"/>
              </w:rPr>
            </w:pPr>
            <w:r w:rsidRPr="00012062">
              <w:rPr>
                <w:b/>
                <w:bCs/>
                <w:sz w:val="24"/>
                <w:szCs w:val="24"/>
              </w:rPr>
              <w:t>Executive PAC</w:t>
            </w:r>
          </w:p>
        </w:tc>
        <w:tc>
          <w:tcPr>
            <w:tcW w:w="3445" w:type="dxa"/>
          </w:tcPr>
          <w:p w14:paraId="36931029" w14:textId="77777777" w:rsidR="00E20704" w:rsidRPr="00012062" w:rsidRDefault="00E20704" w:rsidP="00527F7F">
            <w:pPr>
              <w:contextualSpacing/>
              <w:rPr>
                <w:b/>
                <w:bCs/>
                <w:sz w:val="24"/>
                <w:szCs w:val="24"/>
              </w:rPr>
            </w:pPr>
            <w:r w:rsidRPr="00012062">
              <w:rPr>
                <w:b/>
                <w:bCs/>
                <w:sz w:val="24"/>
                <w:szCs w:val="24"/>
              </w:rPr>
              <w:t>School Representation</w:t>
            </w:r>
          </w:p>
        </w:tc>
        <w:tc>
          <w:tcPr>
            <w:tcW w:w="2409" w:type="dxa"/>
          </w:tcPr>
          <w:p w14:paraId="42DFBDBA" w14:textId="77777777" w:rsidR="00E20704" w:rsidRPr="00012062" w:rsidRDefault="00E20704" w:rsidP="00527F7F">
            <w:pPr>
              <w:contextualSpacing/>
              <w:rPr>
                <w:b/>
                <w:bCs/>
                <w:sz w:val="24"/>
                <w:szCs w:val="24"/>
              </w:rPr>
            </w:pPr>
            <w:r w:rsidRPr="00012062">
              <w:rPr>
                <w:b/>
                <w:bCs/>
                <w:sz w:val="24"/>
                <w:szCs w:val="24"/>
              </w:rPr>
              <w:t>Parents in Attendance</w:t>
            </w:r>
          </w:p>
        </w:tc>
      </w:tr>
      <w:tr w:rsidR="00E20704" w:rsidRPr="00012062" w14:paraId="2F7B154A" w14:textId="77777777" w:rsidTr="00A40D4D">
        <w:tc>
          <w:tcPr>
            <w:tcW w:w="3496" w:type="dxa"/>
          </w:tcPr>
          <w:p w14:paraId="3502C54E" w14:textId="22E922B3" w:rsidR="00E20704" w:rsidRPr="00012062" w:rsidRDefault="00E20704" w:rsidP="00527F7F">
            <w:pPr>
              <w:contextualSpacing/>
              <w:rPr>
                <w:sz w:val="24"/>
                <w:szCs w:val="24"/>
              </w:rPr>
            </w:pPr>
            <w:r w:rsidRPr="00012062">
              <w:rPr>
                <w:sz w:val="24"/>
                <w:szCs w:val="24"/>
              </w:rPr>
              <w:t xml:space="preserve">Kristi Schlaepfer- </w:t>
            </w:r>
            <w:r>
              <w:rPr>
                <w:sz w:val="24"/>
                <w:szCs w:val="24"/>
              </w:rPr>
              <w:t>Chair</w:t>
            </w:r>
            <w:r w:rsidR="00A40D4D">
              <w:rPr>
                <w:sz w:val="24"/>
                <w:szCs w:val="24"/>
              </w:rPr>
              <w:t xml:space="preserve"> </w:t>
            </w:r>
          </w:p>
        </w:tc>
        <w:tc>
          <w:tcPr>
            <w:tcW w:w="3445" w:type="dxa"/>
          </w:tcPr>
          <w:p w14:paraId="4658073E" w14:textId="00630823" w:rsidR="00E20704" w:rsidRPr="00012062" w:rsidRDefault="00E20704" w:rsidP="00527F7F">
            <w:pPr>
              <w:contextualSpacing/>
              <w:rPr>
                <w:sz w:val="24"/>
                <w:szCs w:val="24"/>
              </w:rPr>
            </w:pPr>
            <w:r w:rsidRPr="00012062">
              <w:rPr>
                <w:sz w:val="24"/>
                <w:szCs w:val="24"/>
              </w:rPr>
              <w:t>Blake Buemann</w:t>
            </w:r>
            <w:r>
              <w:rPr>
                <w:sz w:val="24"/>
                <w:szCs w:val="24"/>
              </w:rPr>
              <w:t xml:space="preserve"> </w:t>
            </w:r>
            <w:r w:rsidR="00A40D4D">
              <w:rPr>
                <w:sz w:val="24"/>
                <w:szCs w:val="24"/>
              </w:rPr>
              <w:t>–</w:t>
            </w:r>
            <w:r>
              <w:rPr>
                <w:sz w:val="24"/>
                <w:szCs w:val="24"/>
              </w:rPr>
              <w:t xml:space="preserve"> Principal</w:t>
            </w:r>
            <w:r w:rsidR="00A40D4D">
              <w:rPr>
                <w:sz w:val="24"/>
                <w:szCs w:val="24"/>
              </w:rPr>
              <w:t xml:space="preserve"> </w:t>
            </w:r>
          </w:p>
        </w:tc>
        <w:tc>
          <w:tcPr>
            <w:tcW w:w="2409" w:type="dxa"/>
          </w:tcPr>
          <w:p w14:paraId="3A1AC16C" w14:textId="1E9C3EFF" w:rsidR="00E20704" w:rsidRPr="00012062" w:rsidRDefault="00E20704" w:rsidP="00527F7F">
            <w:pPr>
              <w:contextualSpacing/>
              <w:rPr>
                <w:sz w:val="24"/>
                <w:szCs w:val="24"/>
              </w:rPr>
            </w:pPr>
            <w:r w:rsidRPr="00012062">
              <w:rPr>
                <w:sz w:val="24"/>
                <w:szCs w:val="24"/>
              </w:rPr>
              <w:t>Vicky L</w:t>
            </w:r>
            <w:r w:rsidR="00A40D4D">
              <w:rPr>
                <w:sz w:val="24"/>
                <w:szCs w:val="24"/>
              </w:rPr>
              <w:t xml:space="preserve"> </w:t>
            </w:r>
          </w:p>
        </w:tc>
      </w:tr>
      <w:tr w:rsidR="00E20704" w:rsidRPr="00012062" w14:paraId="3753968E" w14:textId="77777777" w:rsidTr="00A40D4D">
        <w:tc>
          <w:tcPr>
            <w:tcW w:w="3496" w:type="dxa"/>
          </w:tcPr>
          <w:p w14:paraId="1FEC958C" w14:textId="198F20C7" w:rsidR="00E20704" w:rsidRPr="00012062" w:rsidRDefault="00E20704" w:rsidP="00527F7F">
            <w:pPr>
              <w:contextualSpacing/>
              <w:rPr>
                <w:sz w:val="24"/>
                <w:szCs w:val="24"/>
              </w:rPr>
            </w:pPr>
            <w:r w:rsidRPr="00012062">
              <w:rPr>
                <w:sz w:val="24"/>
                <w:szCs w:val="24"/>
              </w:rPr>
              <w:t xml:space="preserve">Sarah Masek </w:t>
            </w:r>
            <w:r>
              <w:rPr>
                <w:sz w:val="24"/>
                <w:szCs w:val="24"/>
              </w:rPr>
              <w:t>–</w:t>
            </w:r>
            <w:r w:rsidRPr="00012062">
              <w:rPr>
                <w:sz w:val="24"/>
                <w:szCs w:val="24"/>
              </w:rPr>
              <w:t xml:space="preserve"> </w:t>
            </w:r>
            <w:r>
              <w:rPr>
                <w:sz w:val="24"/>
                <w:szCs w:val="24"/>
              </w:rPr>
              <w:t>Vice Chair</w:t>
            </w:r>
            <w:r w:rsidR="00A40D4D">
              <w:rPr>
                <w:sz w:val="24"/>
                <w:szCs w:val="24"/>
              </w:rPr>
              <w:t xml:space="preserve"> </w:t>
            </w:r>
          </w:p>
        </w:tc>
        <w:tc>
          <w:tcPr>
            <w:tcW w:w="3445" w:type="dxa"/>
          </w:tcPr>
          <w:p w14:paraId="5231D148" w14:textId="684E1076" w:rsidR="00E20704" w:rsidRPr="00012062" w:rsidRDefault="00E20704" w:rsidP="00527F7F">
            <w:pPr>
              <w:contextualSpacing/>
              <w:rPr>
                <w:sz w:val="24"/>
                <w:szCs w:val="24"/>
              </w:rPr>
            </w:pPr>
            <w:r w:rsidRPr="00012062">
              <w:rPr>
                <w:sz w:val="24"/>
                <w:szCs w:val="24"/>
              </w:rPr>
              <w:t>Ashley Moore</w:t>
            </w:r>
            <w:r>
              <w:rPr>
                <w:sz w:val="24"/>
                <w:szCs w:val="24"/>
              </w:rPr>
              <w:t xml:space="preserve"> </w:t>
            </w:r>
            <w:r w:rsidR="00A40D4D">
              <w:rPr>
                <w:sz w:val="24"/>
                <w:szCs w:val="24"/>
              </w:rPr>
              <w:t>–</w:t>
            </w:r>
            <w:r>
              <w:rPr>
                <w:sz w:val="24"/>
                <w:szCs w:val="24"/>
              </w:rPr>
              <w:t xml:space="preserve"> VP</w:t>
            </w:r>
            <w:r w:rsidR="00A40D4D">
              <w:rPr>
                <w:sz w:val="24"/>
                <w:szCs w:val="24"/>
              </w:rPr>
              <w:t xml:space="preserve"> </w:t>
            </w:r>
          </w:p>
        </w:tc>
        <w:tc>
          <w:tcPr>
            <w:tcW w:w="2409" w:type="dxa"/>
          </w:tcPr>
          <w:p w14:paraId="5C36A48D" w14:textId="6CA3987F" w:rsidR="00E20704" w:rsidRPr="00012062" w:rsidRDefault="00B0395F" w:rsidP="00527F7F">
            <w:pPr>
              <w:contextualSpacing/>
              <w:rPr>
                <w:sz w:val="24"/>
                <w:szCs w:val="24"/>
              </w:rPr>
            </w:pPr>
            <w:r>
              <w:rPr>
                <w:sz w:val="24"/>
                <w:szCs w:val="24"/>
              </w:rPr>
              <w:t xml:space="preserve">Marlyse </w:t>
            </w:r>
          </w:p>
        </w:tc>
      </w:tr>
      <w:tr w:rsidR="00E20704" w:rsidRPr="00012062" w14:paraId="6AEFABA8" w14:textId="77777777" w:rsidTr="00A40D4D">
        <w:tc>
          <w:tcPr>
            <w:tcW w:w="3496" w:type="dxa"/>
          </w:tcPr>
          <w:p w14:paraId="1CC39D8E" w14:textId="361D3536" w:rsidR="00E20704" w:rsidRPr="00012062" w:rsidRDefault="00E20704" w:rsidP="00527F7F">
            <w:pPr>
              <w:contextualSpacing/>
              <w:rPr>
                <w:sz w:val="24"/>
                <w:szCs w:val="24"/>
              </w:rPr>
            </w:pPr>
            <w:r w:rsidRPr="00012062">
              <w:rPr>
                <w:sz w:val="24"/>
                <w:szCs w:val="24"/>
              </w:rPr>
              <w:t>Jenna Young – Secretary</w:t>
            </w:r>
            <w:r w:rsidR="00A40D4D">
              <w:rPr>
                <w:sz w:val="24"/>
                <w:szCs w:val="24"/>
              </w:rPr>
              <w:t xml:space="preserve"> </w:t>
            </w:r>
          </w:p>
        </w:tc>
        <w:tc>
          <w:tcPr>
            <w:tcW w:w="3445" w:type="dxa"/>
          </w:tcPr>
          <w:p w14:paraId="17800D81" w14:textId="4B96AACD" w:rsidR="00E20704" w:rsidRPr="00012062" w:rsidRDefault="00E20704" w:rsidP="00527F7F">
            <w:pPr>
              <w:contextualSpacing/>
              <w:rPr>
                <w:sz w:val="24"/>
                <w:szCs w:val="24"/>
              </w:rPr>
            </w:pPr>
          </w:p>
        </w:tc>
        <w:tc>
          <w:tcPr>
            <w:tcW w:w="2409" w:type="dxa"/>
          </w:tcPr>
          <w:p w14:paraId="2692DB31" w14:textId="6ABE2294" w:rsidR="00E20704" w:rsidRPr="00012062" w:rsidRDefault="00B0395F" w:rsidP="00527F7F">
            <w:pPr>
              <w:contextualSpacing/>
              <w:rPr>
                <w:sz w:val="24"/>
                <w:szCs w:val="24"/>
              </w:rPr>
            </w:pPr>
            <w:r w:rsidRPr="00012062">
              <w:rPr>
                <w:sz w:val="24"/>
                <w:szCs w:val="24"/>
              </w:rPr>
              <w:t xml:space="preserve"> </w:t>
            </w:r>
          </w:p>
        </w:tc>
      </w:tr>
      <w:tr w:rsidR="00E20704" w:rsidRPr="00012062" w14:paraId="6B270144" w14:textId="77777777" w:rsidTr="00A40D4D">
        <w:tc>
          <w:tcPr>
            <w:tcW w:w="3496" w:type="dxa"/>
          </w:tcPr>
          <w:p w14:paraId="07994977" w14:textId="2F38EE5D" w:rsidR="00E20704" w:rsidRPr="00012062" w:rsidRDefault="00E20704" w:rsidP="00527F7F">
            <w:pPr>
              <w:contextualSpacing/>
              <w:rPr>
                <w:sz w:val="24"/>
                <w:szCs w:val="24"/>
              </w:rPr>
            </w:pPr>
            <w:r w:rsidRPr="00012062">
              <w:rPr>
                <w:sz w:val="24"/>
                <w:szCs w:val="24"/>
              </w:rPr>
              <w:t>Lisa Sears – Co-Treasurer</w:t>
            </w:r>
            <w:r w:rsidR="00A40D4D">
              <w:rPr>
                <w:sz w:val="24"/>
                <w:szCs w:val="24"/>
              </w:rPr>
              <w:t xml:space="preserve"> </w:t>
            </w:r>
          </w:p>
        </w:tc>
        <w:tc>
          <w:tcPr>
            <w:tcW w:w="3445" w:type="dxa"/>
          </w:tcPr>
          <w:p w14:paraId="1EA41042" w14:textId="6CA81DF5" w:rsidR="00E20704" w:rsidRPr="00012062" w:rsidRDefault="00E20704" w:rsidP="00527F7F">
            <w:pPr>
              <w:contextualSpacing/>
              <w:rPr>
                <w:sz w:val="24"/>
                <w:szCs w:val="24"/>
              </w:rPr>
            </w:pPr>
          </w:p>
        </w:tc>
        <w:tc>
          <w:tcPr>
            <w:tcW w:w="2409" w:type="dxa"/>
          </w:tcPr>
          <w:p w14:paraId="17106608" w14:textId="0C91A29A" w:rsidR="00E20704" w:rsidRPr="00012062" w:rsidRDefault="00E20704" w:rsidP="00527F7F">
            <w:pPr>
              <w:contextualSpacing/>
              <w:rPr>
                <w:sz w:val="24"/>
                <w:szCs w:val="24"/>
              </w:rPr>
            </w:pPr>
          </w:p>
        </w:tc>
      </w:tr>
      <w:tr w:rsidR="00E20704" w:rsidRPr="00012062" w14:paraId="28C5F42D" w14:textId="77777777" w:rsidTr="00A40D4D">
        <w:tc>
          <w:tcPr>
            <w:tcW w:w="3496" w:type="dxa"/>
          </w:tcPr>
          <w:p w14:paraId="52688F07" w14:textId="438EAA97" w:rsidR="00E20704" w:rsidRPr="00012062" w:rsidRDefault="00E20704" w:rsidP="00527F7F">
            <w:pPr>
              <w:contextualSpacing/>
              <w:rPr>
                <w:sz w:val="24"/>
                <w:szCs w:val="24"/>
              </w:rPr>
            </w:pPr>
            <w:r w:rsidRPr="00012062">
              <w:rPr>
                <w:sz w:val="24"/>
                <w:szCs w:val="24"/>
              </w:rPr>
              <w:t>Tara Penner – Co-Treasurer</w:t>
            </w:r>
          </w:p>
        </w:tc>
        <w:tc>
          <w:tcPr>
            <w:tcW w:w="3445" w:type="dxa"/>
          </w:tcPr>
          <w:p w14:paraId="1043ED04" w14:textId="77777777" w:rsidR="00E20704" w:rsidRPr="00012062" w:rsidRDefault="00E20704" w:rsidP="00527F7F">
            <w:pPr>
              <w:contextualSpacing/>
              <w:rPr>
                <w:sz w:val="24"/>
                <w:szCs w:val="24"/>
              </w:rPr>
            </w:pPr>
          </w:p>
        </w:tc>
        <w:tc>
          <w:tcPr>
            <w:tcW w:w="2409" w:type="dxa"/>
          </w:tcPr>
          <w:p w14:paraId="18E87465" w14:textId="77777777" w:rsidR="00E20704" w:rsidRPr="00012062" w:rsidRDefault="00E20704" w:rsidP="00527F7F">
            <w:pPr>
              <w:contextualSpacing/>
              <w:rPr>
                <w:sz w:val="24"/>
                <w:szCs w:val="24"/>
              </w:rPr>
            </w:pPr>
          </w:p>
        </w:tc>
      </w:tr>
      <w:tr w:rsidR="00E20704" w:rsidRPr="00012062" w14:paraId="62398B48" w14:textId="77777777" w:rsidTr="00A40D4D">
        <w:tc>
          <w:tcPr>
            <w:tcW w:w="3496" w:type="dxa"/>
          </w:tcPr>
          <w:p w14:paraId="4D351FA3" w14:textId="1A4D7FC5" w:rsidR="00E20704" w:rsidRPr="00012062" w:rsidRDefault="00E20704" w:rsidP="00527F7F">
            <w:pPr>
              <w:contextualSpacing/>
              <w:rPr>
                <w:sz w:val="24"/>
                <w:szCs w:val="24"/>
              </w:rPr>
            </w:pPr>
            <w:r w:rsidRPr="00012062">
              <w:rPr>
                <w:sz w:val="24"/>
                <w:szCs w:val="24"/>
              </w:rPr>
              <w:t>Hari Andersen– Co -DPAC rep</w:t>
            </w:r>
            <w:r w:rsidR="00A40D4D">
              <w:rPr>
                <w:sz w:val="24"/>
                <w:szCs w:val="24"/>
              </w:rPr>
              <w:t xml:space="preserve"> </w:t>
            </w:r>
          </w:p>
        </w:tc>
        <w:tc>
          <w:tcPr>
            <w:tcW w:w="3445" w:type="dxa"/>
          </w:tcPr>
          <w:p w14:paraId="0A0BA063" w14:textId="77777777" w:rsidR="00E20704" w:rsidRPr="00012062" w:rsidRDefault="00E20704" w:rsidP="00527F7F">
            <w:pPr>
              <w:contextualSpacing/>
              <w:rPr>
                <w:sz w:val="24"/>
                <w:szCs w:val="24"/>
              </w:rPr>
            </w:pPr>
          </w:p>
        </w:tc>
        <w:tc>
          <w:tcPr>
            <w:tcW w:w="2409" w:type="dxa"/>
          </w:tcPr>
          <w:p w14:paraId="7B14A637" w14:textId="77777777" w:rsidR="00E20704" w:rsidRPr="00012062" w:rsidRDefault="00E20704" w:rsidP="00527F7F">
            <w:pPr>
              <w:contextualSpacing/>
              <w:rPr>
                <w:sz w:val="24"/>
                <w:szCs w:val="24"/>
              </w:rPr>
            </w:pPr>
          </w:p>
        </w:tc>
      </w:tr>
      <w:tr w:rsidR="00E20704" w:rsidRPr="00012062" w14:paraId="31D8E1D8" w14:textId="77777777" w:rsidTr="00A40D4D">
        <w:tc>
          <w:tcPr>
            <w:tcW w:w="3496" w:type="dxa"/>
          </w:tcPr>
          <w:p w14:paraId="54A13A5F" w14:textId="6E1442A4" w:rsidR="00E20704" w:rsidRPr="00012062" w:rsidRDefault="00E20704" w:rsidP="00527F7F">
            <w:pPr>
              <w:contextualSpacing/>
              <w:rPr>
                <w:sz w:val="24"/>
                <w:szCs w:val="24"/>
              </w:rPr>
            </w:pPr>
            <w:r w:rsidRPr="00012062">
              <w:rPr>
                <w:sz w:val="24"/>
                <w:szCs w:val="24"/>
              </w:rPr>
              <w:t>Kevin Sweeney– Co-DPAC rep</w:t>
            </w:r>
            <w:r w:rsidR="00A40D4D">
              <w:rPr>
                <w:sz w:val="24"/>
                <w:szCs w:val="24"/>
              </w:rPr>
              <w:t xml:space="preserve"> – </w:t>
            </w:r>
            <w:r w:rsidR="00292295">
              <w:rPr>
                <w:sz w:val="24"/>
                <w:szCs w:val="24"/>
              </w:rPr>
              <w:t>Regrets</w:t>
            </w:r>
          </w:p>
        </w:tc>
        <w:tc>
          <w:tcPr>
            <w:tcW w:w="3445" w:type="dxa"/>
          </w:tcPr>
          <w:p w14:paraId="484939F5" w14:textId="77777777" w:rsidR="00E20704" w:rsidRPr="00012062" w:rsidRDefault="00E20704" w:rsidP="00527F7F">
            <w:pPr>
              <w:contextualSpacing/>
              <w:rPr>
                <w:sz w:val="24"/>
                <w:szCs w:val="24"/>
              </w:rPr>
            </w:pPr>
          </w:p>
        </w:tc>
        <w:tc>
          <w:tcPr>
            <w:tcW w:w="2409" w:type="dxa"/>
          </w:tcPr>
          <w:p w14:paraId="3C4157FA" w14:textId="77777777" w:rsidR="00E20704" w:rsidRPr="00012062" w:rsidRDefault="00E20704" w:rsidP="00527F7F">
            <w:pPr>
              <w:contextualSpacing/>
              <w:rPr>
                <w:sz w:val="24"/>
                <w:szCs w:val="24"/>
              </w:rPr>
            </w:pPr>
          </w:p>
        </w:tc>
      </w:tr>
    </w:tbl>
    <w:p w14:paraId="3C6C99C5" w14:textId="77777777" w:rsidR="00E20704" w:rsidRDefault="00E20704" w:rsidP="00B0000B">
      <w:pPr>
        <w:spacing w:line="240" w:lineRule="auto"/>
        <w:contextualSpacing/>
        <w:rPr>
          <w:b/>
          <w:bCs/>
        </w:rPr>
      </w:pPr>
    </w:p>
    <w:p w14:paraId="0A8617EE" w14:textId="77777777" w:rsidR="00E20704" w:rsidRPr="00B0000B" w:rsidRDefault="00E20704" w:rsidP="00B0000B">
      <w:pPr>
        <w:spacing w:line="240" w:lineRule="auto"/>
        <w:contextualSpacing/>
        <w:rPr>
          <w:b/>
          <w:bCs/>
        </w:rPr>
      </w:pPr>
    </w:p>
    <w:p w14:paraId="2AA682CE" w14:textId="77777777" w:rsidR="00B0000B" w:rsidRPr="00B0000B" w:rsidRDefault="00B0000B" w:rsidP="00B0000B">
      <w:pPr>
        <w:spacing w:line="240" w:lineRule="auto"/>
        <w:contextualSpacing/>
      </w:pPr>
      <w:r w:rsidRPr="00B0000B">
        <w:rPr>
          <w:b/>
          <w:bCs/>
        </w:rPr>
        <w:t xml:space="preserve">Welcome and Introductions </w:t>
      </w:r>
    </w:p>
    <w:p w14:paraId="50F4DCF2" w14:textId="77777777" w:rsidR="00B0000B" w:rsidRPr="00E20704" w:rsidRDefault="00B0000B" w:rsidP="00B0000B">
      <w:pPr>
        <w:numPr>
          <w:ilvl w:val="0"/>
          <w:numId w:val="1"/>
        </w:numPr>
        <w:spacing w:line="240" w:lineRule="auto"/>
        <w:contextualSpacing/>
      </w:pPr>
      <w:r w:rsidRPr="00B0000B">
        <w:rPr>
          <w:b/>
          <w:bCs/>
        </w:rPr>
        <w:t>Introductions &amp; Approve agenda</w:t>
      </w:r>
    </w:p>
    <w:p w14:paraId="5CCD0E06" w14:textId="5FD83E40" w:rsidR="00B0000B" w:rsidRPr="00B0395F" w:rsidRDefault="00E20704" w:rsidP="00B0000B">
      <w:pPr>
        <w:numPr>
          <w:ilvl w:val="2"/>
          <w:numId w:val="1"/>
        </w:numPr>
        <w:spacing w:line="240" w:lineRule="auto"/>
        <w:contextualSpacing/>
        <w:rPr>
          <w:sz w:val="24"/>
          <w:szCs w:val="24"/>
        </w:rPr>
      </w:pPr>
      <w:r w:rsidRPr="00012062">
        <w:rPr>
          <w:b/>
          <w:bCs/>
          <w:sz w:val="24"/>
          <w:szCs w:val="24"/>
        </w:rPr>
        <w:t xml:space="preserve">Motion: </w:t>
      </w:r>
      <w:r w:rsidRPr="002431BB">
        <w:rPr>
          <w:sz w:val="24"/>
          <w:szCs w:val="24"/>
        </w:rPr>
        <w:t>Accept the agenda (</w:t>
      </w:r>
      <w:r w:rsidR="00A40D4D">
        <w:rPr>
          <w:sz w:val="24"/>
          <w:szCs w:val="24"/>
        </w:rPr>
        <w:t xml:space="preserve">Tara, Sara </w:t>
      </w:r>
      <w:r w:rsidRPr="002431BB">
        <w:rPr>
          <w:sz w:val="24"/>
          <w:szCs w:val="24"/>
        </w:rPr>
        <w:t>- carried)</w:t>
      </w:r>
      <w:r w:rsidR="003B38C2">
        <w:rPr>
          <w:sz w:val="24"/>
          <w:szCs w:val="24"/>
        </w:rPr>
        <w:t xml:space="preserve"> </w:t>
      </w:r>
      <w:r w:rsidR="003B38C2" w:rsidRPr="003B38C2">
        <w:rPr>
          <w:b/>
          <w:bCs/>
          <w:sz w:val="24"/>
          <w:szCs w:val="24"/>
        </w:rPr>
        <w:t>APPROVED</w:t>
      </w:r>
    </w:p>
    <w:p w14:paraId="419FDB6A" w14:textId="77777777" w:rsidR="00B0000B" w:rsidRPr="00B0000B" w:rsidRDefault="00B0000B" w:rsidP="00B0000B">
      <w:pPr>
        <w:spacing w:line="240" w:lineRule="auto"/>
        <w:contextualSpacing/>
      </w:pPr>
      <w:r w:rsidRPr="00B0000B">
        <w:rPr>
          <w:b/>
          <w:bCs/>
        </w:rPr>
        <w:t xml:space="preserve">Old Business </w:t>
      </w:r>
    </w:p>
    <w:p w14:paraId="2CB1462E" w14:textId="77777777" w:rsidR="00B0000B" w:rsidRPr="00E20704" w:rsidRDefault="00B0000B" w:rsidP="00B0000B">
      <w:pPr>
        <w:numPr>
          <w:ilvl w:val="0"/>
          <w:numId w:val="2"/>
        </w:numPr>
        <w:spacing w:line="240" w:lineRule="auto"/>
        <w:contextualSpacing/>
      </w:pPr>
      <w:r w:rsidRPr="00B0000B">
        <w:rPr>
          <w:b/>
          <w:bCs/>
        </w:rPr>
        <w:t xml:space="preserve">Review and </w:t>
      </w:r>
      <w:proofErr w:type="gramStart"/>
      <w:r w:rsidRPr="00B0000B">
        <w:rPr>
          <w:b/>
          <w:bCs/>
        </w:rPr>
        <w:t>Adopt</w:t>
      </w:r>
      <w:proofErr w:type="gramEnd"/>
      <w:r w:rsidRPr="00B0000B">
        <w:rPr>
          <w:b/>
          <w:bCs/>
        </w:rPr>
        <w:t xml:space="preserve"> old minutes</w:t>
      </w:r>
    </w:p>
    <w:p w14:paraId="0162B7BE" w14:textId="2CFC160F" w:rsidR="00B0395F" w:rsidRPr="003B38C2" w:rsidRDefault="00E20704" w:rsidP="003B38C2">
      <w:pPr>
        <w:numPr>
          <w:ilvl w:val="2"/>
          <w:numId w:val="2"/>
        </w:numPr>
        <w:spacing w:line="240" w:lineRule="auto"/>
        <w:contextualSpacing/>
        <w:rPr>
          <w:sz w:val="24"/>
          <w:szCs w:val="24"/>
        </w:rPr>
      </w:pPr>
      <w:r w:rsidRPr="00012062">
        <w:rPr>
          <w:b/>
          <w:bCs/>
          <w:sz w:val="24"/>
          <w:szCs w:val="24"/>
        </w:rPr>
        <w:t xml:space="preserve">Motion: </w:t>
      </w:r>
      <w:r w:rsidRPr="002431BB">
        <w:rPr>
          <w:sz w:val="24"/>
          <w:szCs w:val="24"/>
        </w:rPr>
        <w:t>Accept the agenda (</w:t>
      </w:r>
      <w:r w:rsidR="00A40D4D">
        <w:rPr>
          <w:sz w:val="24"/>
          <w:szCs w:val="24"/>
        </w:rPr>
        <w:t>Lisa, Marlyse</w:t>
      </w:r>
      <w:r>
        <w:rPr>
          <w:sz w:val="24"/>
          <w:szCs w:val="24"/>
        </w:rPr>
        <w:t xml:space="preserve"> </w:t>
      </w:r>
      <w:r w:rsidRPr="002431BB">
        <w:rPr>
          <w:sz w:val="24"/>
          <w:szCs w:val="24"/>
        </w:rPr>
        <w:t>- carried)</w:t>
      </w:r>
      <w:r w:rsidR="003B38C2">
        <w:rPr>
          <w:sz w:val="24"/>
          <w:szCs w:val="24"/>
        </w:rPr>
        <w:t xml:space="preserve"> </w:t>
      </w:r>
      <w:r w:rsidR="003B38C2" w:rsidRPr="003B38C2">
        <w:rPr>
          <w:b/>
          <w:bCs/>
          <w:sz w:val="24"/>
          <w:szCs w:val="24"/>
        </w:rPr>
        <w:t>APPROVED</w:t>
      </w:r>
    </w:p>
    <w:p w14:paraId="0D15E04D" w14:textId="77777777" w:rsidR="00B0000B" w:rsidRPr="00B0000B" w:rsidRDefault="00B0000B" w:rsidP="00B0000B">
      <w:pPr>
        <w:spacing w:line="240" w:lineRule="auto"/>
        <w:contextualSpacing/>
      </w:pPr>
      <w:r w:rsidRPr="00B0000B">
        <w:rPr>
          <w:b/>
          <w:bCs/>
        </w:rPr>
        <w:t>PAC Operations and Communication</w:t>
      </w:r>
    </w:p>
    <w:p w14:paraId="1B4A9E5A" w14:textId="77777777" w:rsidR="00B0000B" w:rsidRPr="00F01E07" w:rsidRDefault="00B0000B" w:rsidP="00B0000B">
      <w:pPr>
        <w:numPr>
          <w:ilvl w:val="0"/>
          <w:numId w:val="3"/>
        </w:numPr>
        <w:spacing w:line="240" w:lineRule="auto"/>
        <w:contextualSpacing/>
      </w:pPr>
      <w:r w:rsidRPr="00B0000B">
        <w:rPr>
          <w:b/>
          <w:bCs/>
        </w:rPr>
        <w:t>Treasurer's Report</w:t>
      </w:r>
    </w:p>
    <w:p w14:paraId="1BA5C238" w14:textId="763E0FD6" w:rsidR="00F01E07" w:rsidRPr="00012062" w:rsidRDefault="00F01E07" w:rsidP="00F01E07">
      <w:pPr>
        <w:numPr>
          <w:ilvl w:val="1"/>
          <w:numId w:val="3"/>
        </w:numPr>
        <w:spacing w:line="240" w:lineRule="auto"/>
        <w:contextualSpacing/>
        <w:rPr>
          <w:sz w:val="24"/>
          <w:szCs w:val="24"/>
        </w:rPr>
      </w:pPr>
      <w:r w:rsidRPr="00012062">
        <w:rPr>
          <w:i/>
          <w:iCs/>
          <w:sz w:val="24"/>
          <w:szCs w:val="24"/>
        </w:rPr>
        <w:t>In gaming account -</w:t>
      </w:r>
      <w:r>
        <w:rPr>
          <w:i/>
          <w:iCs/>
          <w:sz w:val="24"/>
          <w:szCs w:val="24"/>
        </w:rPr>
        <w:t xml:space="preserve"> </w:t>
      </w:r>
      <w:r w:rsidRPr="00F01E07">
        <w:rPr>
          <w:i/>
          <w:iCs/>
          <w:color w:val="156082" w:themeColor="accent1"/>
          <w:sz w:val="24"/>
          <w:szCs w:val="24"/>
        </w:rPr>
        <w:t>$2,747.38</w:t>
      </w:r>
      <w:r w:rsidR="00A40D4D">
        <w:rPr>
          <w:i/>
          <w:iCs/>
          <w:color w:val="156082" w:themeColor="accent1"/>
          <w:sz w:val="24"/>
          <w:szCs w:val="24"/>
        </w:rPr>
        <w:t xml:space="preserve"> </w:t>
      </w:r>
      <w:r w:rsidR="00A40D4D" w:rsidRPr="00A40D4D">
        <w:rPr>
          <w:i/>
          <w:iCs/>
          <w:color w:val="000000" w:themeColor="text1"/>
          <w:sz w:val="24"/>
          <w:szCs w:val="24"/>
        </w:rPr>
        <w:t>still the same</w:t>
      </w:r>
      <w:r w:rsidR="003B38C2">
        <w:rPr>
          <w:i/>
          <w:iCs/>
          <w:color w:val="000000" w:themeColor="text1"/>
          <w:sz w:val="24"/>
          <w:szCs w:val="24"/>
        </w:rPr>
        <w:t xml:space="preserve"> from last month</w:t>
      </w:r>
    </w:p>
    <w:p w14:paraId="4118957E" w14:textId="524FBA02" w:rsidR="00F01E07" w:rsidRPr="00012062" w:rsidRDefault="00F01E07" w:rsidP="00F01E07">
      <w:pPr>
        <w:numPr>
          <w:ilvl w:val="2"/>
          <w:numId w:val="3"/>
        </w:numPr>
        <w:spacing w:line="240" w:lineRule="auto"/>
        <w:contextualSpacing/>
        <w:rPr>
          <w:sz w:val="24"/>
          <w:szCs w:val="24"/>
        </w:rPr>
      </w:pPr>
      <w:r w:rsidRPr="00012062">
        <w:rPr>
          <w:i/>
          <w:iCs/>
          <w:sz w:val="24"/>
          <w:szCs w:val="24"/>
        </w:rPr>
        <w:t xml:space="preserve"> Left to spend - </w:t>
      </w:r>
      <w:r w:rsidRPr="00F01E07">
        <w:rPr>
          <w:i/>
          <w:iCs/>
          <w:color w:val="156082" w:themeColor="accent1"/>
          <w:sz w:val="24"/>
          <w:szCs w:val="24"/>
        </w:rPr>
        <w:t>$2,747.38</w:t>
      </w:r>
      <w:r w:rsidR="00A40D4D">
        <w:rPr>
          <w:i/>
          <w:iCs/>
          <w:color w:val="156082" w:themeColor="accent1"/>
          <w:sz w:val="24"/>
          <w:szCs w:val="24"/>
        </w:rPr>
        <w:t xml:space="preserve"> </w:t>
      </w:r>
      <w:r w:rsidR="00A40D4D" w:rsidRPr="00A40D4D">
        <w:rPr>
          <w:i/>
          <w:iCs/>
          <w:color w:val="000000" w:themeColor="text1"/>
          <w:sz w:val="24"/>
          <w:szCs w:val="24"/>
        </w:rPr>
        <w:t xml:space="preserve">still the same </w:t>
      </w:r>
      <w:r w:rsidR="003B38C2">
        <w:rPr>
          <w:i/>
          <w:iCs/>
          <w:color w:val="000000" w:themeColor="text1"/>
          <w:sz w:val="24"/>
          <w:szCs w:val="24"/>
        </w:rPr>
        <w:t>from last month</w:t>
      </w:r>
    </w:p>
    <w:p w14:paraId="672BD09F" w14:textId="503EA93D" w:rsidR="00F01E07" w:rsidRPr="00012062" w:rsidRDefault="00F01E07" w:rsidP="00F01E07">
      <w:pPr>
        <w:numPr>
          <w:ilvl w:val="1"/>
          <w:numId w:val="3"/>
        </w:numPr>
        <w:spacing w:line="240" w:lineRule="auto"/>
        <w:contextualSpacing/>
        <w:rPr>
          <w:sz w:val="24"/>
          <w:szCs w:val="24"/>
        </w:rPr>
      </w:pPr>
      <w:r w:rsidRPr="00012062">
        <w:rPr>
          <w:sz w:val="24"/>
          <w:szCs w:val="24"/>
        </w:rPr>
        <w:t>Chequing account -</w:t>
      </w:r>
      <w:r w:rsidR="00FA299E">
        <w:rPr>
          <w:sz w:val="24"/>
          <w:szCs w:val="24"/>
        </w:rPr>
        <w:t xml:space="preserve"> </w:t>
      </w:r>
      <w:r w:rsidR="00A40D4D" w:rsidRPr="00A40D4D">
        <w:rPr>
          <w:color w:val="000000" w:themeColor="text1"/>
          <w:sz w:val="24"/>
          <w:szCs w:val="24"/>
        </w:rPr>
        <w:t xml:space="preserve">$101,013.68 </w:t>
      </w:r>
    </w:p>
    <w:p w14:paraId="2333F75F" w14:textId="02EDE95B" w:rsidR="00F01E07" w:rsidRPr="00B0395F" w:rsidRDefault="00F01E07" w:rsidP="00B0395F">
      <w:pPr>
        <w:numPr>
          <w:ilvl w:val="2"/>
          <w:numId w:val="3"/>
        </w:numPr>
        <w:spacing w:line="240" w:lineRule="auto"/>
        <w:contextualSpacing/>
        <w:rPr>
          <w:sz w:val="24"/>
          <w:szCs w:val="24"/>
        </w:rPr>
      </w:pPr>
      <w:r w:rsidRPr="00012062">
        <w:rPr>
          <w:sz w:val="24"/>
          <w:szCs w:val="24"/>
        </w:rPr>
        <w:t xml:space="preserve">Left to spend </w:t>
      </w:r>
      <w:r w:rsidR="00A40D4D" w:rsidRPr="003B38C2">
        <w:rPr>
          <w:color w:val="000000" w:themeColor="text1"/>
          <w:sz w:val="24"/>
          <w:szCs w:val="24"/>
        </w:rPr>
        <w:t>- $7,809.38</w:t>
      </w:r>
      <w:r w:rsidR="003B38C2">
        <w:rPr>
          <w:color w:val="000000" w:themeColor="text1"/>
          <w:sz w:val="24"/>
          <w:szCs w:val="24"/>
        </w:rPr>
        <w:t xml:space="preserve"> </w:t>
      </w:r>
    </w:p>
    <w:p w14:paraId="18A994E6" w14:textId="77777777" w:rsidR="00B0000B" w:rsidRPr="00A40D4D" w:rsidRDefault="00B0000B" w:rsidP="00B0000B">
      <w:pPr>
        <w:numPr>
          <w:ilvl w:val="0"/>
          <w:numId w:val="3"/>
        </w:numPr>
        <w:spacing w:line="240" w:lineRule="auto"/>
        <w:contextualSpacing/>
      </w:pPr>
      <w:r w:rsidRPr="00B0000B">
        <w:rPr>
          <w:b/>
          <w:bCs/>
        </w:rPr>
        <w:t>DPAC Report</w:t>
      </w:r>
    </w:p>
    <w:p w14:paraId="01401ECC" w14:textId="5DECEAC7" w:rsidR="00A40D4D" w:rsidRPr="00B0000B" w:rsidRDefault="00920130" w:rsidP="00A40D4D">
      <w:pPr>
        <w:numPr>
          <w:ilvl w:val="1"/>
          <w:numId w:val="3"/>
        </w:numPr>
        <w:spacing w:line="240" w:lineRule="auto"/>
        <w:contextualSpacing/>
      </w:pPr>
      <w:r>
        <w:t xml:space="preserve">Nothing </w:t>
      </w:r>
      <w:r w:rsidR="003B38C2">
        <w:t xml:space="preserve">of note </w:t>
      </w:r>
      <w:r>
        <w:t>to report</w:t>
      </w:r>
    </w:p>
    <w:p w14:paraId="3CC209DB" w14:textId="77777777" w:rsidR="00B0000B" w:rsidRPr="00B0000B" w:rsidRDefault="00B0000B" w:rsidP="00B0000B">
      <w:pPr>
        <w:numPr>
          <w:ilvl w:val="0"/>
          <w:numId w:val="3"/>
        </w:numPr>
        <w:spacing w:line="240" w:lineRule="auto"/>
        <w:contextualSpacing/>
      </w:pPr>
      <w:r w:rsidRPr="00B0000B">
        <w:rPr>
          <w:b/>
          <w:bCs/>
        </w:rPr>
        <w:t>Fundraisers/Events</w:t>
      </w:r>
    </w:p>
    <w:p w14:paraId="7B00E947" w14:textId="150E8097" w:rsidR="00B0000B" w:rsidRDefault="00B0000B" w:rsidP="00B0000B">
      <w:pPr>
        <w:numPr>
          <w:ilvl w:val="1"/>
          <w:numId w:val="3"/>
        </w:numPr>
        <w:spacing w:line="240" w:lineRule="auto"/>
        <w:contextualSpacing/>
      </w:pPr>
      <w:r w:rsidRPr="00B0000B">
        <w:t>Coupon Books</w:t>
      </w:r>
      <w:r w:rsidR="00347488">
        <w:t xml:space="preserve"> </w:t>
      </w:r>
      <w:r w:rsidR="00920130">
        <w:t>–</w:t>
      </w:r>
      <w:r w:rsidR="00347488">
        <w:t xml:space="preserve"> </w:t>
      </w:r>
      <w:r w:rsidR="00347488">
        <w:rPr>
          <w:i/>
          <w:iCs/>
        </w:rPr>
        <w:t>Kristi</w:t>
      </w:r>
      <w:r w:rsidR="00920130">
        <w:rPr>
          <w:i/>
          <w:iCs/>
        </w:rPr>
        <w:t xml:space="preserve"> – </w:t>
      </w:r>
      <w:proofErr w:type="gramStart"/>
      <w:r w:rsidR="00920130">
        <w:rPr>
          <w:i/>
          <w:iCs/>
        </w:rPr>
        <w:t>completed</w:t>
      </w:r>
      <w:r w:rsidR="00FA299E">
        <w:rPr>
          <w:i/>
          <w:iCs/>
        </w:rPr>
        <w:t xml:space="preserve"> </w:t>
      </w:r>
      <w:r w:rsidR="00920130">
        <w:rPr>
          <w:i/>
          <w:iCs/>
        </w:rPr>
        <w:t xml:space="preserve"> </w:t>
      </w:r>
      <w:r w:rsidR="00FA299E">
        <w:rPr>
          <w:i/>
          <w:iCs/>
        </w:rPr>
        <w:t>(</w:t>
      </w:r>
      <w:proofErr w:type="gramEnd"/>
      <w:r w:rsidR="00920130">
        <w:rPr>
          <w:i/>
          <w:iCs/>
        </w:rPr>
        <w:t>$970ish profit</w:t>
      </w:r>
      <w:r w:rsidR="00FA299E">
        <w:rPr>
          <w:i/>
          <w:iCs/>
        </w:rPr>
        <w:t>)</w:t>
      </w:r>
      <w:r w:rsidR="00920130">
        <w:rPr>
          <w:i/>
          <w:iCs/>
        </w:rPr>
        <w:t xml:space="preserve"> </w:t>
      </w:r>
    </w:p>
    <w:p w14:paraId="67D55C46" w14:textId="43072F38" w:rsidR="00B0000B" w:rsidRPr="00B0000B" w:rsidRDefault="00B0000B" w:rsidP="00B0000B">
      <w:pPr>
        <w:numPr>
          <w:ilvl w:val="1"/>
          <w:numId w:val="3"/>
        </w:numPr>
        <w:spacing w:line="240" w:lineRule="auto"/>
        <w:contextualSpacing/>
      </w:pPr>
      <w:r>
        <w:t>Spirit Wear</w:t>
      </w:r>
      <w:r w:rsidR="00347488">
        <w:t xml:space="preserve"> </w:t>
      </w:r>
      <w:r w:rsidR="00920130">
        <w:t>–</w:t>
      </w:r>
      <w:r w:rsidR="00347488">
        <w:t xml:space="preserve"> </w:t>
      </w:r>
      <w:r w:rsidR="00347488">
        <w:rPr>
          <w:i/>
          <w:iCs/>
        </w:rPr>
        <w:t>Sarah</w:t>
      </w:r>
      <w:r w:rsidR="00920130">
        <w:rPr>
          <w:i/>
          <w:iCs/>
        </w:rPr>
        <w:t xml:space="preserve">- 57 orders, approx. $500 </w:t>
      </w:r>
      <w:proofErr w:type="spellStart"/>
      <w:proofErr w:type="gramStart"/>
      <w:r w:rsidR="00920130">
        <w:rPr>
          <w:i/>
          <w:iCs/>
        </w:rPr>
        <w:t>ish</w:t>
      </w:r>
      <w:proofErr w:type="spellEnd"/>
      <w:r w:rsidR="00FA299E">
        <w:rPr>
          <w:i/>
          <w:iCs/>
        </w:rPr>
        <w:t xml:space="preserve"> </w:t>
      </w:r>
      <w:r w:rsidR="00920130">
        <w:rPr>
          <w:i/>
          <w:iCs/>
        </w:rPr>
        <w:t xml:space="preserve"> profit</w:t>
      </w:r>
      <w:proofErr w:type="gramEnd"/>
    </w:p>
    <w:p w14:paraId="6D023703" w14:textId="4BE9B861" w:rsidR="00B0000B" w:rsidRDefault="00B0000B" w:rsidP="00B0000B">
      <w:pPr>
        <w:numPr>
          <w:ilvl w:val="1"/>
          <w:numId w:val="3"/>
        </w:numPr>
        <w:spacing w:line="240" w:lineRule="auto"/>
        <w:contextualSpacing/>
      </w:pPr>
      <w:r w:rsidRPr="00B0000B">
        <w:t>Tumbleweed Toys October 25 – shifts to hand out code</w:t>
      </w:r>
      <w:r w:rsidR="00010CB5">
        <w:t>, activity/raffle?</w:t>
      </w:r>
      <w:r w:rsidR="00920130">
        <w:t xml:space="preserve"> </w:t>
      </w:r>
    </w:p>
    <w:p w14:paraId="73000C17" w14:textId="753F9BC6" w:rsidR="00920130" w:rsidRDefault="00920130" w:rsidP="00920130">
      <w:pPr>
        <w:numPr>
          <w:ilvl w:val="3"/>
          <w:numId w:val="3"/>
        </w:numPr>
        <w:spacing w:line="240" w:lineRule="auto"/>
        <w:contextualSpacing/>
      </w:pPr>
      <w:r>
        <w:t>Need sign that says “no cost to use… just use code and it supports our cause of school fundraiser</w:t>
      </w:r>
      <w:r w:rsidR="00FA299E">
        <w:t>” or something</w:t>
      </w:r>
    </w:p>
    <w:p w14:paraId="2B63C0C4" w14:textId="2EF898DC" w:rsidR="00920130" w:rsidRPr="00FA299E" w:rsidRDefault="00920130" w:rsidP="00920130">
      <w:pPr>
        <w:numPr>
          <w:ilvl w:val="3"/>
          <w:numId w:val="3"/>
        </w:numPr>
        <w:spacing w:line="240" w:lineRule="auto"/>
        <w:contextualSpacing/>
        <w:rPr>
          <w:b/>
          <w:bCs/>
        </w:rPr>
      </w:pPr>
      <w:r w:rsidRPr="00FA299E">
        <w:rPr>
          <w:b/>
          <w:bCs/>
        </w:rPr>
        <w:t>Kristi 10am, Vicky 11am, Ha</w:t>
      </w:r>
      <w:r w:rsidR="00A97EE8" w:rsidRPr="00FA299E">
        <w:rPr>
          <w:b/>
          <w:bCs/>
        </w:rPr>
        <w:t>ri</w:t>
      </w:r>
      <w:r w:rsidRPr="00FA299E">
        <w:rPr>
          <w:b/>
          <w:bCs/>
        </w:rPr>
        <w:t xml:space="preserve"> 2pm, </w:t>
      </w:r>
      <w:r w:rsidR="00FA299E" w:rsidRPr="00FA299E">
        <w:rPr>
          <w:b/>
          <w:bCs/>
        </w:rPr>
        <w:t>still need a few more</w:t>
      </w:r>
    </w:p>
    <w:p w14:paraId="6AB86263" w14:textId="00C387D8" w:rsidR="00B0000B" w:rsidRPr="003B38C2" w:rsidRDefault="00B0000B" w:rsidP="00B0000B">
      <w:pPr>
        <w:numPr>
          <w:ilvl w:val="1"/>
          <w:numId w:val="3"/>
        </w:numPr>
        <w:spacing w:line="240" w:lineRule="auto"/>
        <w:contextualSpacing/>
      </w:pPr>
      <w:r>
        <w:t>Halloween Movie Night</w:t>
      </w:r>
      <w:r w:rsidR="00FA299E">
        <w:t xml:space="preserve"> </w:t>
      </w:r>
      <w:r w:rsidR="00347488">
        <w:t xml:space="preserve">– </w:t>
      </w:r>
      <w:r w:rsidR="00347488">
        <w:rPr>
          <w:i/>
          <w:iCs/>
        </w:rPr>
        <w:t>Kristi/Tara</w:t>
      </w:r>
      <w:r w:rsidR="00FA299E">
        <w:rPr>
          <w:i/>
          <w:iCs/>
        </w:rPr>
        <w:t xml:space="preserve"> </w:t>
      </w:r>
      <w:proofErr w:type="gramStart"/>
      <w:r w:rsidR="00FA299E">
        <w:rPr>
          <w:i/>
          <w:iCs/>
        </w:rPr>
        <w:t xml:space="preserve">- </w:t>
      </w:r>
      <w:r w:rsidR="00A97EE8">
        <w:t xml:space="preserve"> October</w:t>
      </w:r>
      <w:proofErr w:type="gramEnd"/>
      <w:r w:rsidR="00A97EE8">
        <w:t xml:space="preserve"> 30</w:t>
      </w:r>
      <w:r w:rsidR="00A97EE8" w:rsidRPr="00A97EE8">
        <w:rPr>
          <w:vertAlign w:val="superscript"/>
        </w:rPr>
        <w:t>th</w:t>
      </w:r>
      <w:r w:rsidR="00A97EE8">
        <w:t xml:space="preserve">, 5:30 doors open, movie starts at 6pm, admission by donation. 50/50 as well. </w:t>
      </w:r>
    </w:p>
    <w:p w14:paraId="3EA35BA3" w14:textId="77777777" w:rsidR="00B0000B" w:rsidRPr="00B0000B" w:rsidRDefault="00B0000B" w:rsidP="00B0000B">
      <w:pPr>
        <w:spacing w:line="240" w:lineRule="auto"/>
        <w:contextualSpacing/>
        <w:rPr>
          <w:b/>
          <w:bCs/>
        </w:rPr>
      </w:pPr>
      <w:r w:rsidRPr="00B0000B">
        <w:rPr>
          <w:b/>
          <w:bCs/>
        </w:rPr>
        <w:t>Ongoing Business</w:t>
      </w:r>
    </w:p>
    <w:p w14:paraId="1BFF56BB" w14:textId="77777777" w:rsidR="00B0000B" w:rsidRPr="00B0000B" w:rsidRDefault="00B0000B" w:rsidP="00B0000B">
      <w:pPr>
        <w:numPr>
          <w:ilvl w:val="0"/>
          <w:numId w:val="4"/>
        </w:numPr>
        <w:spacing w:line="240" w:lineRule="auto"/>
        <w:contextualSpacing/>
        <w:rPr>
          <w:b/>
          <w:bCs/>
        </w:rPr>
      </w:pPr>
      <w:r w:rsidRPr="00B0000B">
        <w:rPr>
          <w:b/>
          <w:bCs/>
        </w:rPr>
        <w:t>PAC initiative</w:t>
      </w:r>
    </w:p>
    <w:p w14:paraId="2DAF0798" w14:textId="77622CA2" w:rsidR="00B0000B" w:rsidRDefault="00B0000B" w:rsidP="00B0000B">
      <w:pPr>
        <w:numPr>
          <w:ilvl w:val="1"/>
          <w:numId w:val="4"/>
        </w:numPr>
        <w:spacing w:line="240" w:lineRule="auto"/>
        <w:contextualSpacing/>
      </w:pPr>
      <w:r>
        <w:t>Top field playground</w:t>
      </w:r>
      <w:r w:rsidR="00A97EE8">
        <w:t xml:space="preserve"> – $49,000 for phase two that will go in between the new swings and access gate. Timeline</w:t>
      </w:r>
      <w:r w:rsidR="00DC4E09">
        <w:t xml:space="preserve"> - </w:t>
      </w:r>
      <w:r w:rsidR="00A97EE8">
        <w:t xml:space="preserve">spring break/summer (downside of breaking ground in spring break is a safety fence) </w:t>
      </w:r>
    </w:p>
    <w:p w14:paraId="3E6DB0E2" w14:textId="1111ACF2" w:rsidR="007F216A" w:rsidRPr="00B0000B" w:rsidRDefault="007F216A" w:rsidP="00B0000B">
      <w:pPr>
        <w:numPr>
          <w:ilvl w:val="1"/>
          <w:numId w:val="4"/>
        </w:numPr>
        <w:spacing w:line="240" w:lineRule="auto"/>
        <w:contextualSpacing/>
      </w:pPr>
      <w:r>
        <w:lastRenderedPageBreak/>
        <w:t xml:space="preserve">Sports equipment donations </w:t>
      </w:r>
      <w:r w:rsidR="00DC4E09">
        <w:t>–</w:t>
      </w:r>
      <w:r w:rsidRPr="007F216A">
        <w:rPr>
          <w:i/>
          <w:iCs/>
        </w:rPr>
        <w:t xml:space="preserve"> Hari</w:t>
      </w:r>
      <w:r w:rsidR="00DC4E09">
        <w:rPr>
          <w:i/>
          <w:iCs/>
        </w:rPr>
        <w:t xml:space="preserve"> </w:t>
      </w:r>
    </w:p>
    <w:p w14:paraId="2EC32CE2" w14:textId="039F0DAD" w:rsidR="00B0000B" w:rsidRPr="00B0000B" w:rsidRDefault="00B0000B" w:rsidP="00B0000B">
      <w:pPr>
        <w:numPr>
          <w:ilvl w:val="1"/>
          <w:numId w:val="4"/>
        </w:numPr>
        <w:spacing w:line="240" w:lineRule="auto"/>
        <w:contextualSpacing/>
      </w:pPr>
      <w:r w:rsidRPr="00B0000B">
        <w:t>Front garden space</w:t>
      </w:r>
      <w:r w:rsidR="00DC4E09">
        <w:t xml:space="preserve"> – leaving it till spring</w:t>
      </w:r>
    </w:p>
    <w:p w14:paraId="0BD0C474" w14:textId="77777777" w:rsidR="00B0000B" w:rsidRPr="00B0000B" w:rsidRDefault="00B0000B" w:rsidP="00B0000B">
      <w:pPr>
        <w:numPr>
          <w:ilvl w:val="0"/>
          <w:numId w:val="4"/>
        </w:numPr>
        <w:spacing w:line="240" w:lineRule="auto"/>
        <w:contextualSpacing/>
        <w:rPr>
          <w:b/>
          <w:bCs/>
        </w:rPr>
      </w:pPr>
      <w:r w:rsidRPr="00B0000B">
        <w:rPr>
          <w:b/>
          <w:bCs/>
        </w:rPr>
        <w:t>Grants</w:t>
      </w:r>
    </w:p>
    <w:p w14:paraId="630D421F" w14:textId="5B47F7A9" w:rsidR="00B0000B" w:rsidRPr="00B0000B" w:rsidRDefault="00B0000B" w:rsidP="00B0000B">
      <w:pPr>
        <w:numPr>
          <w:ilvl w:val="1"/>
          <w:numId w:val="4"/>
        </w:numPr>
        <w:spacing w:line="240" w:lineRule="auto"/>
        <w:contextualSpacing/>
      </w:pPr>
      <w:r w:rsidRPr="00B0000B">
        <w:t>Kamloops Sport Legacy Fund for outdoor equipment</w:t>
      </w:r>
      <w:r w:rsidR="007F216A">
        <w:t xml:space="preserve"> </w:t>
      </w:r>
      <w:r w:rsidR="007F216A">
        <w:rPr>
          <w:i/>
          <w:iCs/>
        </w:rPr>
        <w:t>(Marlyse)</w:t>
      </w:r>
      <w:r w:rsidRPr="00B0000B">
        <w:t xml:space="preserve"> – </w:t>
      </w:r>
      <w:r>
        <w:t>PAC’s no longer eligible</w:t>
      </w:r>
      <w:r w:rsidR="00DC4E09">
        <w:t xml:space="preserve"> – no longer eligible  </w:t>
      </w:r>
    </w:p>
    <w:p w14:paraId="0EAE9102" w14:textId="237DE772" w:rsidR="00B0000B" w:rsidRPr="00B0000B" w:rsidRDefault="00B0000B" w:rsidP="00B0000B">
      <w:pPr>
        <w:numPr>
          <w:ilvl w:val="1"/>
          <w:numId w:val="4"/>
        </w:numPr>
        <w:spacing w:line="240" w:lineRule="auto"/>
        <w:contextualSpacing/>
      </w:pPr>
      <w:proofErr w:type="spellStart"/>
      <w:r w:rsidRPr="00B0000B">
        <w:t>Westjet</w:t>
      </w:r>
      <w:proofErr w:type="spellEnd"/>
      <w:r w:rsidR="00DC4E09">
        <w:t xml:space="preserve"> – still trying</w:t>
      </w:r>
    </w:p>
    <w:p w14:paraId="59FDA2DC" w14:textId="162912DA" w:rsidR="00B0000B" w:rsidRDefault="00B0000B" w:rsidP="00B0000B">
      <w:pPr>
        <w:numPr>
          <w:ilvl w:val="1"/>
          <w:numId w:val="4"/>
        </w:numPr>
        <w:spacing w:line="240" w:lineRule="auto"/>
        <w:contextualSpacing/>
      </w:pPr>
      <w:r w:rsidRPr="00B0000B">
        <w:t>SD73 Legacy Grant – library shelving</w:t>
      </w:r>
      <w:r>
        <w:t>, notified by Oct 31</w:t>
      </w:r>
    </w:p>
    <w:p w14:paraId="10E56C83" w14:textId="2F9D704D" w:rsidR="00B0000B" w:rsidRDefault="00B0000B" w:rsidP="00B0000B">
      <w:pPr>
        <w:numPr>
          <w:ilvl w:val="1"/>
          <w:numId w:val="4"/>
        </w:numPr>
        <w:spacing w:line="240" w:lineRule="auto"/>
        <w:contextualSpacing/>
      </w:pPr>
      <w:r>
        <w:t xml:space="preserve">Habitat Conservation Trust Foundation GO Grants – </w:t>
      </w:r>
      <w:r w:rsidRPr="00B0000B">
        <w:rPr>
          <w:b/>
          <w:bCs/>
        </w:rPr>
        <w:t>Feb 1 2026 &amp; Sept 1 2026</w:t>
      </w:r>
      <w:r>
        <w:t xml:space="preserve"> deadlines</w:t>
      </w:r>
      <w:r w:rsidR="00DC4E09">
        <w:t xml:space="preserve"> – maybe use for salmon run?</w:t>
      </w:r>
    </w:p>
    <w:p w14:paraId="6F272F2D" w14:textId="5405B49E" w:rsidR="00B0000B" w:rsidRPr="00501B57" w:rsidRDefault="00B0000B" w:rsidP="00B0000B">
      <w:pPr>
        <w:numPr>
          <w:ilvl w:val="1"/>
          <w:numId w:val="4"/>
        </w:numPr>
        <w:spacing w:line="240" w:lineRule="auto"/>
        <w:contextualSpacing/>
      </w:pPr>
      <w:r>
        <w:t xml:space="preserve">Canada Post – schools and school/parent organizations are eligible for “Small project grants” of up to $5k – application open </w:t>
      </w:r>
      <w:r w:rsidRPr="00B0000B">
        <w:rPr>
          <w:b/>
          <w:bCs/>
        </w:rPr>
        <w:t xml:space="preserve">Feb </w:t>
      </w:r>
      <w:r>
        <w:rPr>
          <w:b/>
          <w:bCs/>
        </w:rPr>
        <w:t xml:space="preserve">9-27 </w:t>
      </w:r>
      <w:r w:rsidRPr="00B0000B">
        <w:rPr>
          <w:b/>
          <w:bCs/>
        </w:rPr>
        <w:t>2026</w:t>
      </w:r>
      <w:r w:rsidR="00DC4E09">
        <w:rPr>
          <w:b/>
          <w:bCs/>
        </w:rPr>
        <w:t xml:space="preserve"> </w:t>
      </w:r>
    </w:p>
    <w:p w14:paraId="1B00C023" w14:textId="75ACC359" w:rsidR="00501B57" w:rsidRDefault="00501B57" w:rsidP="00B0000B">
      <w:pPr>
        <w:numPr>
          <w:ilvl w:val="1"/>
          <w:numId w:val="4"/>
        </w:numPr>
        <w:spacing w:line="240" w:lineRule="auto"/>
        <w:contextualSpacing/>
      </w:pPr>
      <w:r>
        <w:t xml:space="preserve">Gopher Physical Activity Equipment Grant – </w:t>
      </w:r>
      <w:r w:rsidRPr="00501B57">
        <w:rPr>
          <w:b/>
          <w:bCs/>
        </w:rPr>
        <w:t>opens Oct 2025</w:t>
      </w:r>
      <w:r>
        <w:t xml:space="preserve"> – </w:t>
      </w:r>
      <w:r w:rsidRPr="007F216A">
        <w:rPr>
          <w:i/>
          <w:iCs/>
        </w:rPr>
        <w:t>Lisa &amp; Blake</w:t>
      </w:r>
    </w:p>
    <w:p w14:paraId="725DC768" w14:textId="58C3DE36" w:rsidR="00B0000B" w:rsidRPr="00B0000B" w:rsidRDefault="00026168" w:rsidP="00B0000B">
      <w:pPr>
        <w:numPr>
          <w:ilvl w:val="1"/>
          <w:numId w:val="4"/>
        </w:numPr>
        <w:spacing w:line="240" w:lineRule="auto"/>
        <w:contextualSpacing/>
      </w:pPr>
      <w:r>
        <w:t>Variety BC – up to $10k matching</w:t>
      </w:r>
      <w:r w:rsidR="005B3AA6">
        <w:t xml:space="preserve"> for inclusive &amp; accessible upgrades</w:t>
      </w:r>
      <w:r w:rsidR="00A47ABA">
        <w:t xml:space="preserve"> – </w:t>
      </w:r>
      <w:r w:rsidR="00A47ABA">
        <w:rPr>
          <w:b/>
          <w:bCs/>
        </w:rPr>
        <w:t>Oct 20 2025 deadline</w:t>
      </w:r>
      <w:r w:rsidR="00DC4E09">
        <w:rPr>
          <w:b/>
          <w:bCs/>
        </w:rPr>
        <w:t xml:space="preserve"> – </w:t>
      </w:r>
      <w:r w:rsidR="00DC4E09" w:rsidRPr="00DC4E09">
        <w:t>does include playground equipment</w:t>
      </w:r>
      <w:r w:rsidR="00DC4E09">
        <w:rPr>
          <w:b/>
          <w:bCs/>
        </w:rPr>
        <w:t xml:space="preserve"> </w:t>
      </w:r>
      <w:r w:rsidR="00DC4E09">
        <w:t xml:space="preserve">and alternative learning. </w:t>
      </w:r>
    </w:p>
    <w:p w14:paraId="12B7D9CB" w14:textId="77777777" w:rsidR="00B0000B" w:rsidRPr="00B0000B" w:rsidRDefault="00B0000B" w:rsidP="00B0000B">
      <w:pPr>
        <w:spacing w:line="240" w:lineRule="auto"/>
        <w:contextualSpacing/>
        <w:rPr>
          <w:b/>
          <w:bCs/>
        </w:rPr>
      </w:pPr>
      <w:r w:rsidRPr="00B0000B">
        <w:rPr>
          <w:b/>
          <w:bCs/>
        </w:rPr>
        <w:t>New Business</w:t>
      </w:r>
    </w:p>
    <w:p w14:paraId="3D597A3E" w14:textId="77777777" w:rsidR="00B0000B" w:rsidRDefault="00B0000B" w:rsidP="00B0000B">
      <w:pPr>
        <w:numPr>
          <w:ilvl w:val="0"/>
          <w:numId w:val="4"/>
        </w:numPr>
        <w:spacing w:line="240" w:lineRule="auto"/>
        <w:contextualSpacing/>
        <w:rPr>
          <w:b/>
          <w:bCs/>
        </w:rPr>
      </w:pPr>
      <w:r w:rsidRPr="00B0000B">
        <w:rPr>
          <w:b/>
          <w:bCs/>
        </w:rPr>
        <w:t>Funding Requests</w:t>
      </w:r>
    </w:p>
    <w:p w14:paraId="7353FD4F" w14:textId="45B2BB6C" w:rsidR="00C347A3" w:rsidRDefault="00C347A3" w:rsidP="00C347A3">
      <w:pPr>
        <w:numPr>
          <w:ilvl w:val="1"/>
          <w:numId w:val="4"/>
        </w:numPr>
        <w:spacing w:line="240" w:lineRule="auto"/>
        <w:contextualSpacing/>
      </w:pPr>
      <w:r>
        <w:rPr>
          <w:b/>
          <w:bCs/>
        </w:rPr>
        <w:t xml:space="preserve">Mrs. Mayer – </w:t>
      </w:r>
      <w:r w:rsidRPr="00C347A3">
        <w:t>ASPS – entire class – 6 books indigenous collection - $104.6</w:t>
      </w:r>
      <w:r w:rsidR="003D6AA1">
        <w:t xml:space="preserve">5 </w:t>
      </w:r>
      <w:r w:rsidR="00A30EB5" w:rsidRPr="00A30EB5">
        <w:rPr>
          <w:b/>
          <w:bCs/>
        </w:rPr>
        <w:t>Approved</w:t>
      </w:r>
    </w:p>
    <w:p w14:paraId="33634154" w14:textId="0787380D" w:rsidR="00C347A3" w:rsidRDefault="00C347A3" w:rsidP="00C347A3">
      <w:pPr>
        <w:numPr>
          <w:ilvl w:val="1"/>
          <w:numId w:val="4"/>
        </w:numPr>
        <w:spacing w:line="240" w:lineRule="auto"/>
        <w:contextualSpacing/>
      </w:pPr>
      <w:r>
        <w:rPr>
          <w:b/>
          <w:bCs/>
        </w:rPr>
        <w:t>Mrs. Pagnotta –</w:t>
      </w:r>
      <w:r>
        <w:t xml:space="preserve"> wobble feet for chair - $140</w:t>
      </w:r>
      <w:r w:rsidR="0039200F">
        <w:t>.00</w:t>
      </w:r>
      <w:r>
        <w:t xml:space="preserve"> – 4 sets. </w:t>
      </w:r>
      <w:r w:rsidR="00A30EB5">
        <w:t>-</w:t>
      </w:r>
      <w:r w:rsidR="00A30EB5" w:rsidRPr="00A30EB5">
        <w:rPr>
          <w:b/>
          <w:bCs/>
        </w:rPr>
        <w:t xml:space="preserve"> Approved</w:t>
      </w:r>
    </w:p>
    <w:p w14:paraId="0FD1D754" w14:textId="3AF3C753" w:rsidR="00C347A3" w:rsidRPr="00C347A3" w:rsidRDefault="00C347A3" w:rsidP="00C347A3">
      <w:pPr>
        <w:numPr>
          <w:ilvl w:val="1"/>
          <w:numId w:val="4"/>
        </w:numPr>
        <w:spacing w:line="240" w:lineRule="auto"/>
        <w:contextualSpacing/>
      </w:pPr>
      <w:r>
        <w:rPr>
          <w:b/>
          <w:bCs/>
        </w:rPr>
        <w:t>Mrs. Sears –</w:t>
      </w:r>
      <w:r>
        <w:t xml:space="preserve"> ASAS – gym </w:t>
      </w:r>
      <w:r w:rsidR="003D6AA1">
        <w:t xml:space="preserve">class </w:t>
      </w:r>
      <w:r>
        <w:t>equipment - $2200</w:t>
      </w:r>
      <w:proofErr w:type="gramStart"/>
      <w:r>
        <w:t xml:space="preserve">  </w:t>
      </w:r>
      <w:r w:rsidRPr="00C347A3">
        <w:t xml:space="preserve"> </w:t>
      </w:r>
      <w:r>
        <w:t>(</w:t>
      </w:r>
      <w:proofErr w:type="gramEnd"/>
      <w:r w:rsidR="0039200F">
        <w:t>volley</w:t>
      </w:r>
      <w:r>
        <w:t>ball</w:t>
      </w:r>
      <w:r w:rsidR="0039200F">
        <w:t>s</w:t>
      </w:r>
      <w:r>
        <w:t xml:space="preserve">, </w:t>
      </w:r>
      <w:r w:rsidR="003D6AA1">
        <w:t xml:space="preserve">outdoor </w:t>
      </w:r>
      <w:r>
        <w:t>soccer balls</w:t>
      </w:r>
      <w:r w:rsidR="003D6AA1">
        <w:t xml:space="preserve"> for gym class</w:t>
      </w:r>
      <w:r>
        <w:t>, snow shoes</w:t>
      </w:r>
      <w:r w:rsidR="003D6AA1">
        <w:t xml:space="preserve"> x5 (we are close to 1.5 classes)</w:t>
      </w:r>
      <w:r>
        <w:t xml:space="preserve">, </w:t>
      </w:r>
      <w:proofErr w:type="spellStart"/>
      <w:r>
        <w:t>vball</w:t>
      </w:r>
      <w:proofErr w:type="spellEnd"/>
      <w:r>
        <w:t xml:space="preserve"> cart, Dodgeballs)</w:t>
      </w:r>
      <w:r w:rsidR="00A30EB5">
        <w:t xml:space="preserve"> – </w:t>
      </w:r>
      <w:r w:rsidR="003D6AA1">
        <w:t xml:space="preserve">Approved from Blake Bank – school paying for this. </w:t>
      </w:r>
    </w:p>
    <w:p w14:paraId="28881F0F" w14:textId="3813DA29" w:rsidR="00B0000B" w:rsidRDefault="00B0000B" w:rsidP="00B0000B">
      <w:pPr>
        <w:numPr>
          <w:ilvl w:val="0"/>
          <w:numId w:val="4"/>
        </w:numPr>
        <w:spacing w:line="240" w:lineRule="auto"/>
        <w:contextualSpacing/>
        <w:rPr>
          <w:b/>
          <w:bCs/>
        </w:rPr>
      </w:pPr>
      <w:r>
        <w:rPr>
          <w:b/>
          <w:bCs/>
        </w:rPr>
        <w:t>Hot lunch bins/containers</w:t>
      </w:r>
      <w:r w:rsidR="003D6AA1">
        <w:rPr>
          <w:b/>
          <w:bCs/>
        </w:rPr>
        <w:t xml:space="preserve"> </w:t>
      </w:r>
      <w:r w:rsidR="003D6AA1" w:rsidRPr="003D6AA1">
        <w:t>– please bring bins back to PAC room for cleaning as fruit left in bin leaves mold and isn’t fun to clean.</w:t>
      </w:r>
      <w:r w:rsidR="003D6AA1">
        <w:rPr>
          <w:b/>
          <w:bCs/>
        </w:rPr>
        <w:t xml:space="preserve"> </w:t>
      </w:r>
    </w:p>
    <w:p w14:paraId="69069E5C" w14:textId="03B14268" w:rsidR="00B0000B" w:rsidRDefault="00C347A3" w:rsidP="00B0000B">
      <w:pPr>
        <w:numPr>
          <w:ilvl w:val="0"/>
          <w:numId w:val="4"/>
        </w:numPr>
        <w:spacing w:line="240" w:lineRule="auto"/>
        <w:contextualSpacing/>
      </w:pPr>
      <w:r>
        <w:rPr>
          <w:b/>
          <w:bCs/>
        </w:rPr>
        <w:t xml:space="preserve">Donation </w:t>
      </w:r>
      <w:r w:rsidRPr="003D6AA1">
        <w:t>- $640 currently in munch- a- lunch</w:t>
      </w:r>
      <w:r w:rsidR="00A30EB5" w:rsidRPr="003D6AA1">
        <w:t xml:space="preserve"> Motion – Tara, Sarah, approved for miscellaneous classroom supplies</w:t>
      </w:r>
      <w:r w:rsidR="003D6AA1">
        <w:t>.</w:t>
      </w:r>
    </w:p>
    <w:p w14:paraId="13F84A1A" w14:textId="3CBC3AC8" w:rsidR="003B38C2" w:rsidRPr="00B0395F" w:rsidRDefault="003B38C2" w:rsidP="00B0000B">
      <w:pPr>
        <w:numPr>
          <w:ilvl w:val="0"/>
          <w:numId w:val="4"/>
        </w:numPr>
        <w:spacing w:line="240" w:lineRule="auto"/>
        <w:contextualSpacing/>
      </w:pPr>
      <w:r>
        <w:rPr>
          <w:b/>
          <w:bCs/>
        </w:rPr>
        <w:t xml:space="preserve">School Cash </w:t>
      </w:r>
      <w:r>
        <w:t xml:space="preserve">– Tara following up with questioning Admin Fee % applied to all requests to pay through portal. </w:t>
      </w:r>
    </w:p>
    <w:p w14:paraId="74824A7F" w14:textId="77777777" w:rsidR="003B38C2" w:rsidRDefault="003B38C2" w:rsidP="00B0395F">
      <w:pPr>
        <w:spacing w:line="240" w:lineRule="auto"/>
        <w:contextualSpacing/>
        <w:rPr>
          <w:b/>
          <w:bCs/>
        </w:rPr>
      </w:pPr>
    </w:p>
    <w:p w14:paraId="557562F6" w14:textId="415BA97F" w:rsidR="00F347D1" w:rsidRPr="00B0395F" w:rsidRDefault="00B0000B" w:rsidP="00B0395F">
      <w:pPr>
        <w:spacing w:line="240" w:lineRule="auto"/>
        <w:contextualSpacing/>
      </w:pPr>
      <w:r w:rsidRPr="00B0000B">
        <w:rPr>
          <w:b/>
          <w:bCs/>
        </w:rPr>
        <w:t>Principal’s Report</w:t>
      </w:r>
    </w:p>
    <w:p w14:paraId="21B47B39" w14:textId="77777777" w:rsidR="00E20704" w:rsidRPr="00E20704" w:rsidRDefault="00E20704" w:rsidP="00E20704">
      <w:pPr>
        <w:spacing w:after="0" w:line="240" w:lineRule="auto"/>
        <w:rPr>
          <w:rFonts w:ascii="Aptos" w:eastAsia="Times New Roman" w:hAnsi="Aptos" w:cs="Times New Roman"/>
          <w:color w:val="000000"/>
          <w:kern w:val="0"/>
          <w:sz w:val="24"/>
          <w:szCs w:val="24"/>
          <w14:ligatures w14:val="none"/>
        </w:rPr>
      </w:pPr>
      <w:r w:rsidRPr="00E20704">
        <w:rPr>
          <w:rFonts w:ascii="Aptos" w:eastAsia="Times New Roman" w:hAnsi="Aptos" w:cs="Times New Roman"/>
          <w:b/>
          <w:bCs/>
          <w:color w:val="000000"/>
          <w:kern w:val="0"/>
          <w:sz w:val="24"/>
          <w:szCs w:val="24"/>
          <w14:ligatures w14:val="none"/>
        </w:rPr>
        <w:t>2025-10-06 PAC Meeting Admin Report</w:t>
      </w:r>
      <w:r w:rsidRPr="00E20704">
        <w:rPr>
          <w:rFonts w:ascii="Aptos" w:eastAsia="Times New Roman" w:hAnsi="Aptos" w:cs="Times New Roman"/>
          <w:color w:val="000000"/>
          <w:kern w:val="0"/>
          <w:sz w:val="24"/>
          <w:szCs w:val="24"/>
          <w14:ligatures w14:val="none"/>
        </w:rPr>
        <w:t> </w:t>
      </w:r>
    </w:p>
    <w:p w14:paraId="23E80C5B" w14:textId="77777777" w:rsidR="00E20704" w:rsidRPr="00E20704" w:rsidRDefault="00E20704" w:rsidP="00E20704">
      <w:pPr>
        <w:spacing w:after="0" w:line="240" w:lineRule="auto"/>
        <w:rPr>
          <w:rFonts w:ascii="Aptos" w:eastAsia="Times New Roman" w:hAnsi="Aptos" w:cs="Times New Roman"/>
          <w:color w:val="000000"/>
          <w:kern w:val="0"/>
          <w:sz w:val="24"/>
          <w:szCs w:val="24"/>
          <w14:ligatures w14:val="none"/>
        </w:rPr>
      </w:pPr>
      <w:r w:rsidRPr="00E20704">
        <w:rPr>
          <w:rFonts w:ascii="Aptos" w:eastAsia="Times New Roman" w:hAnsi="Aptos" w:cs="Times New Roman"/>
          <w:b/>
          <w:bCs/>
          <w:color w:val="000000"/>
          <w:kern w:val="0"/>
          <w:sz w:val="24"/>
          <w:szCs w:val="24"/>
          <w14:ligatures w14:val="none"/>
        </w:rPr>
        <w:t>School Goals</w:t>
      </w:r>
      <w:r w:rsidRPr="00E20704">
        <w:rPr>
          <w:rFonts w:ascii="Aptos" w:eastAsia="Times New Roman" w:hAnsi="Aptos" w:cs="Times New Roman"/>
          <w:color w:val="000000"/>
          <w:kern w:val="0"/>
          <w:sz w:val="24"/>
          <w:szCs w:val="24"/>
          <w14:ligatures w14:val="none"/>
        </w:rPr>
        <w:t> </w:t>
      </w:r>
    </w:p>
    <w:p w14:paraId="182EBFF3" w14:textId="77777777" w:rsidR="00E20704" w:rsidRPr="00E20704" w:rsidRDefault="00E20704" w:rsidP="00E20704">
      <w:pPr>
        <w:pStyle w:val="ListParagraph"/>
        <w:numPr>
          <w:ilvl w:val="0"/>
          <w:numId w:val="8"/>
        </w:numPr>
        <w:spacing w:after="0" w:line="240" w:lineRule="auto"/>
        <w:rPr>
          <w:rFonts w:ascii="Aptos" w:eastAsia="Times New Roman" w:hAnsi="Aptos" w:cs="Times New Roman"/>
          <w:color w:val="000000"/>
          <w:kern w:val="0"/>
          <w:sz w:val="24"/>
          <w:szCs w:val="24"/>
          <w14:ligatures w14:val="none"/>
        </w:rPr>
      </w:pPr>
      <w:r w:rsidRPr="00B0395F">
        <w:rPr>
          <w:rFonts w:ascii="Aptos" w:eastAsia="Times New Roman" w:hAnsi="Aptos" w:cs="Times New Roman"/>
          <w:b/>
          <w:bCs/>
          <w:color w:val="000000"/>
          <w:kern w:val="0"/>
          <w:sz w:val="24"/>
          <w:szCs w:val="24"/>
          <w14:ligatures w14:val="none"/>
        </w:rPr>
        <w:t>Literacy</w:t>
      </w:r>
      <w:r w:rsidRPr="00E20704">
        <w:rPr>
          <w:rFonts w:ascii="Aptos" w:eastAsia="Times New Roman" w:hAnsi="Aptos" w:cs="Times New Roman"/>
          <w:color w:val="000000"/>
          <w:kern w:val="0"/>
          <w:sz w:val="24"/>
          <w:szCs w:val="24"/>
          <w14:ligatures w14:val="none"/>
        </w:rPr>
        <w:t xml:space="preserve"> - Students will develop competencies to meet or exceed literacy expectations for each grade. </w:t>
      </w:r>
    </w:p>
    <w:p w14:paraId="54868C4B" w14:textId="77777777" w:rsidR="00E20704" w:rsidRPr="00E20704" w:rsidRDefault="00E20704" w:rsidP="00E20704">
      <w:pPr>
        <w:pStyle w:val="ListParagraph"/>
        <w:numPr>
          <w:ilvl w:val="0"/>
          <w:numId w:val="8"/>
        </w:numPr>
        <w:spacing w:after="0" w:line="240" w:lineRule="auto"/>
        <w:rPr>
          <w:rFonts w:ascii="Aptos" w:eastAsia="Times New Roman" w:hAnsi="Aptos" w:cs="Times New Roman"/>
          <w:color w:val="000000"/>
          <w:kern w:val="0"/>
          <w:sz w:val="24"/>
          <w:szCs w:val="24"/>
          <w14:ligatures w14:val="none"/>
        </w:rPr>
      </w:pPr>
      <w:r w:rsidRPr="00B0395F">
        <w:rPr>
          <w:rFonts w:ascii="Aptos" w:eastAsia="Times New Roman" w:hAnsi="Aptos" w:cs="Times New Roman"/>
          <w:b/>
          <w:bCs/>
          <w:color w:val="000000"/>
          <w:kern w:val="0"/>
          <w:sz w:val="24"/>
          <w:szCs w:val="24"/>
          <w14:ligatures w14:val="none"/>
        </w:rPr>
        <w:t xml:space="preserve">Numeracy </w:t>
      </w:r>
      <w:r w:rsidRPr="00E20704">
        <w:rPr>
          <w:rFonts w:ascii="Aptos" w:eastAsia="Times New Roman" w:hAnsi="Aptos" w:cs="Times New Roman"/>
          <w:color w:val="000000"/>
          <w:kern w:val="0"/>
          <w:sz w:val="24"/>
          <w:szCs w:val="24"/>
          <w14:ligatures w14:val="none"/>
        </w:rPr>
        <w:t>- Students will develop strong foundational number sense skills. </w:t>
      </w:r>
    </w:p>
    <w:p w14:paraId="0A352E1A" w14:textId="7B210F3F" w:rsidR="00F01E07" w:rsidRPr="00B0395F" w:rsidRDefault="00E20704" w:rsidP="00B0395F">
      <w:pPr>
        <w:pStyle w:val="ListParagraph"/>
        <w:numPr>
          <w:ilvl w:val="0"/>
          <w:numId w:val="8"/>
        </w:numPr>
        <w:spacing w:after="0" w:line="240" w:lineRule="auto"/>
        <w:rPr>
          <w:rFonts w:ascii="Aptos" w:eastAsia="Times New Roman" w:hAnsi="Aptos" w:cs="Times New Roman"/>
          <w:color w:val="000000"/>
          <w:kern w:val="0"/>
          <w:sz w:val="24"/>
          <w:szCs w:val="24"/>
          <w14:ligatures w14:val="none"/>
        </w:rPr>
      </w:pPr>
      <w:r w:rsidRPr="00B0395F">
        <w:rPr>
          <w:rFonts w:ascii="Aptos" w:eastAsia="Times New Roman" w:hAnsi="Aptos" w:cs="Times New Roman"/>
          <w:b/>
          <w:bCs/>
          <w:color w:val="000000"/>
          <w:kern w:val="0"/>
          <w:sz w:val="24"/>
          <w:szCs w:val="24"/>
          <w14:ligatures w14:val="none"/>
        </w:rPr>
        <w:t>Wellbeing</w:t>
      </w:r>
      <w:r w:rsidRPr="00E20704">
        <w:rPr>
          <w:rFonts w:ascii="Aptos" w:eastAsia="Times New Roman" w:hAnsi="Aptos" w:cs="Times New Roman"/>
          <w:color w:val="000000"/>
          <w:kern w:val="0"/>
          <w:sz w:val="24"/>
          <w:szCs w:val="24"/>
          <w14:ligatures w14:val="none"/>
        </w:rPr>
        <w:t xml:space="preserve"> - Every student will feel welcome, safe, and connected to our school. </w:t>
      </w:r>
    </w:p>
    <w:p w14:paraId="1B860F46" w14:textId="62C04CCE" w:rsidR="00E20704" w:rsidRDefault="00E20704" w:rsidP="00B0395F">
      <w:pPr>
        <w:spacing w:after="0" w:line="240" w:lineRule="auto"/>
        <w:ind w:firstLine="720"/>
        <w:rPr>
          <w:rFonts w:ascii="Aptos" w:eastAsia="Times New Roman" w:hAnsi="Aptos" w:cs="Times New Roman"/>
          <w:color w:val="000000"/>
          <w:kern w:val="0"/>
          <w:sz w:val="24"/>
          <w:szCs w:val="24"/>
          <w14:ligatures w14:val="none"/>
        </w:rPr>
      </w:pPr>
      <w:r w:rsidRPr="00E20704">
        <w:rPr>
          <w:rFonts w:ascii="Aptos" w:eastAsia="Times New Roman" w:hAnsi="Aptos" w:cs="Times New Roman"/>
          <w:color w:val="000000"/>
          <w:kern w:val="0"/>
          <w:sz w:val="24"/>
          <w:szCs w:val="24"/>
          <w14:ligatures w14:val="none"/>
        </w:rPr>
        <w:t>At our most recent Inservice Day and staff meetings, we reviewed our school goals.  One of the questions that was raised was not only how our students are doing in reading but also in writing.  We also wondered what impact fine motor skills have on written output.</w:t>
      </w:r>
      <w:r w:rsidR="00B0395F">
        <w:rPr>
          <w:rFonts w:ascii="Aptos" w:eastAsia="Times New Roman" w:hAnsi="Aptos" w:cs="Times New Roman"/>
          <w:color w:val="000000"/>
          <w:kern w:val="0"/>
          <w:sz w:val="24"/>
          <w:szCs w:val="24"/>
          <w14:ligatures w14:val="none"/>
        </w:rPr>
        <w:t xml:space="preserve"> </w:t>
      </w:r>
      <w:r w:rsidRPr="00E20704">
        <w:rPr>
          <w:rFonts w:ascii="Aptos" w:eastAsia="Times New Roman" w:hAnsi="Aptos" w:cs="Times New Roman"/>
          <w:color w:val="000000"/>
          <w:kern w:val="0"/>
          <w:sz w:val="24"/>
          <w:szCs w:val="24"/>
          <w14:ligatures w14:val="none"/>
        </w:rPr>
        <w:t>To explore this question, we are working with our school Occupational Therapist to learn more about fine motor benchmarks and what support for this skill would look like. </w:t>
      </w:r>
    </w:p>
    <w:p w14:paraId="662C1DE8" w14:textId="064F5667" w:rsidR="00E20704" w:rsidRDefault="00E20704" w:rsidP="00B0395F">
      <w:pPr>
        <w:spacing w:after="0" w:line="240" w:lineRule="auto"/>
        <w:ind w:firstLine="720"/>
        <w:rPr>
          <w:rFonts w:ascii="Aptos" w:eastAsia="Times New Roman" w:hAnsi="Aptos" w:cs="Times New Roman"/>
          <w:color w:val="000000"/>
          <w:kern w:val="0"/>
          <w:sz w:val="24"/>
          <w:szCs w:val="24"/>
          <w14:ligatures w14:val="none"/>
        </w:rPr>
      </w:pPr>
      <w:r w:rsidRPr="00E20704">
        <w:rPr>
          <w:rFonts w:ascii="Aptos" w:eastAsia="Times New Roman" w:hAnsi="Aptos" w:cs="Times New Roman"/>
          <w:color w:val="000000"/>
          <w:kern w:val="0"/>
          <w:sz w:val="24"/>
          <w:szCs w:val="24"/>
          <w14:ligatures w14:val="none"/>
        </w:rPr>
        <w:t xml:space="preserve">The month of September was filled with many activities.  From school photos, to motivational magic shows, to Terry Fox and Orange shirt day, our students have been engaged.  In between the activities, there is a lot of learning going on as we move past </w:t>
      </w:r>
      <w:r w:rsidRPr="00E20704">
        <w:rPr>
          <w:rFonts w:ascii="Aptos" w:eastAsia="Times New Roman" w:hAnsi="Aptos" w:cs="Times New Roman"/>
          <w:color w:val="000000"/>
          <w:kern w:val="0"/>
          <w:sz w:val="24"/>
          <w:szCs w:val="24"/>
          <w14:ligatures w14:val="none"/>
        </w:rPr>
        <w:lastRenderedPageBreak/>
        <w:t>setting up classroom routines.  Today we also welcomed our grade 1 parents into the building for “Let’s Read”.  This is an interactive session for grade 1 parents to learn to support students to read at home.  School and home are an important partnership in students’ learning journey.  We would like to extend a big thank you to PAC for financially supporting this session with our grade 1 teachers Mrs</w:t>
      </w:r>
      <w:r w:rsidR="00F01E07">
        <w:rPr>
          <w:rFonts w:ascii="Aptos" w:eastAsia="Times New Roman" w:hAnsi="Aptos" w:cs="Times New Roman"/>
          <w:color w:val="000000"/>
          <w:kern w:val="0"/>
          <w:sz w:val="24"/>
          <w:szCs w:val="24"/>
          <w14:ligatures w14:val="none"/>
        </w:rPr>
        <w:t>.</w:t>
      </w:r>
      <w:r w:rsidRPr="00E20704">
        <w:rPr>
          <w:rFonts w:ascii="Aptos" w:eastAsia="Times New Roman" w:hAnsi="Aptos" w:cs="Times New Roman"/>
          <w:color w:val="000000"/>
          <w:kern w:val="0"/>
          <w:sz w:val="24"/>
          <w:szCs w:val="24"/>
          <w14:ligatures w14:val="none"/>
        </w:rPr>
        <w:t xml:space="preserve"> Sandhu and Mrs</w:t>
      </w:r>
      <w:r w:rsidR="00F01E07">
        <w:rPr>
          <w:rFonts w:ascii="Aptos" w:eastAsia="Times New Roman" w:hAnsi="Aptos" w:cs="Times New Roman"/>
          <w:color w:val="000000"/>
          <w:kern w:val="0"/>
          <w:sz w:val="24"/>
          <w:szCs w:val="24"/>
          <w14:ligatures w14:val="none"/>
        </w:rPr>
        <w:t>.</w:t>
      </w:r>
      <w:r w:rsidRPr="00E20704">
        <w:rPr>
          <w:rFonts w:ascii="Aptos" w:eastAsia="Times New Roman" w:hAnsi="Aptos" w:cs="Times New Roman"/>
          <w:color w:val="000000"/>
          <w:kern w:val="0"/>
          <w:sz w:val="24"/>
          <w:szCs w:val="24"/>
          <w14:ligatures w14:val="none"/>
        </w:rPr>
        <w:t xml:space="preserve"> Murphy. </w:t>
      </w:r>
    </w:p>
    <w:p w14:paraId="464CFD98" w14:textId="2CB25F8C" w:rsidR="00B0395F" w:rsidRDefault="00E20704" w:rsidP="00B0395F">
      <w:pPr>
        <w:spacing w:after="0" w:line="240" w:lineRule="auto"/>
        <w:ind w:firstLine="720"/>
        <w:rPr>
          <w:rFonts w:ascii="Aptos" w:eastAsia="Times New Roman" w:hAnsi="Aptos" w:cs="Times New Roman"/>
          <w:color w:val="000000"/>
          <w:kern w:val="0"/>
          <w:sz w:val="24"/>
          <w:szCs w:val="24"/>
          <w14:ligatures w14:val="none"/>
        </w:rPr>
      </w:pPr>
      <w:r w:rsidRPr="00E20704">
        <w:rPr>
          <w:rFonts w:ascii="Aptos" w:eastAsia="Times New Roman" w:hAnsi="Aptos" w:cs="Times New Roman"/>
          <w:color w:val="000000"/>
          <w:kern w:val="0"/>
          <w:sz w:val="24"/>
          <w:szCs w:val="24"/>
          <w14:ligatures w14:val="none"/>
        </w:rPr>
        <w:t>Extra-curricular activities continue with Volleyball getting going.  This year we were able to build 7 teams which will stretch access to our facilities to the max.  A big thank you goes to Mrs</w:t>
      </w:r>
      <w:r w:rsidR="00B0395F">
        <w:rPr>
          <w:rFonts w:ascii="Aptos" w:eastAsia="Times New Roman" w:hAnsi="Aptos" w:cs="Times New Roman"/>
          <w:color w:val="000000"/>
          <w:kern w:val="0"/>
          <w:sz w:val="24"/>
          <w:szCs w:val="24"/>
          <w14:ligatures w14:val="none"/>
        </w:rPr>
        <w:t>.</w:t>
      </w:r>
      <w:r w:rsidRPr="00E20704">
        <w:rPr>
          <w:rFonts w:ascii="Aptos" w:eastAsia="Times New Roman" w:hAnsi="Aptos" w:cs="Times New Roman"/>
          <w:color w:val="000000"/>
          <w:kern w:val="0"/>
          <w:sz w:val="24"/>
          <w:szCs w:val="24"/>
          <w14:ligatures w14:val="none"/>
        </w:rPr>
        <w:t xml:space="preserve"> Lempriere and all our staff for pitching in to get Volleyball up and running.  A big thank to all our coaches too.  Mrs</w:t>
      </w:r>
      <w:r w:rsidR="00B0395F">
        <w:rPr>
          <w:rFonts w:ascii="Aptos" w:eastAsia="Times New Roman" w:hAnsi="Aptos" w:cs="Times New Roman"/>
          <w:color w:val="000000"/>
          <w:kern w:val="0"/>
          <w:sz w:val="24"/>
          <w:szCs w:val="24"/>
          <w14:ligatures w14:val="none"/>
        </w:rPr>
        <w:t>.</w:t>
      </w:r>
      <w:r w:rsidRPr="00E20704">
        <w:rPr>
          <w:rFonts w:ascii="Aptos" w:eastAsia="Times New Roman" w:hAnsi="Aptos" w:cs="Times New Roman"/>
          <w:color w:val="000000"/>
          <w:kern w:val="0"/>
          <w:sz w:val="24"/>
          <w:szCs w:val="24"/>
          <w14:ligatures w14:val="none"/>
        </w:rPr>
        <w:t xml:space="preserve"> Murray and Mrs</w:t>
      </w:r>
      <w:r w:rsidR="00B0395F">
        <w:rPr>
          <w:rFonts w:ascii="Aptos" w:eastAsia="Times New Roman" w:hAnsi="Aptos" w:cs="Times New Roman"/>
          <w:color w:val="000000"/>
          <w:kern w:val="0"/>
          <w:sz w:val="24"/>
          <w:szCs w:val="24"/>
          <w14:ligatures w14:val="none"/>
        </w:rPr>
        <w:t>.</w:t>
      </w:r>
      <w:r w:rsidRPr="00E20704">
        <w:rPr>
          <w:rFonts w:ascii="Aptos" w:eastAsia="Times New Roman" w:hAnsi="Aptos" w:cs="Times New Roman"/>
          <w:color w:val="000000"/>
          <w:kern w:val="0"/>
          <w:sz w:val="24"/>
          <w:szCs w:val="24"/>
          <w14:ligatures w14:val="none"/>
        </w:rPr>
        <w:t xml:space="preserve"> Mayer have also started a Textiles Club for students in grades 4-7.  We look forward to seeing what they produce. </w:t>
      </w:r>
    </w:p>
    <w:p w14:paraId="6128D0EA" w14:textId="6CB2B6A7" w:rsidR="00E20704" w:rsidRPr="00E20704" w:rsidRDefault="00E20704" w:rsidP="00B0395F">
      <w:pPr>
        <w:spacing w:after="0" w:line="240" w:lineRule="auto"/>
        <w:ind w:firstLine="720"/>
        <w:rPr>
          <w:rFonts w:ascii="Aptos" w:eastAsia="Times New Roman" w:hAnsi="Aptos" w:cs="Times New Roman"/>
          <w:color w:val="000000"/>
          <w:kern w:val="0"/>
          <w:sz w:val="24"/>
          <w:szCs w:val="24"/>
          <w14:ligatures w14:val="none"/>
        </w:rPr>
      </w:pPr>
      <w:r w:rsidRPr="00E20704">
        <w:rPr>
          <w:rFonts w:ascii="Aptos" w:eastAsia="Times New Roman" w:hAnsi="Aptos" w:cs="Times New Roman"/>
          <w:color w:val="000000"/>
          <w:kern w:val="0"/>
          <w:sz w:val="24"/>
          <w:szCs w:val="24"/>
          <w14:ligatures w14:val="none"/>
        </w:rPr>
        <w:t>Last meeting, you also asked about some spending priorities for the school from staff.  Here are a few of the priorities we would like to share (not in order of priority): </w:t>
      </w:r>
    </w:p>
    <w:p w14:paraId="705302E1" w14:textId="77777777" w:rsidR="00E20704" w:rsidRPr="00E20704" w:rsidRDefault="00E20704" w:rsidP="00E20704">
      <w:pPr>
        <w:numPr>
          <w:ilvl w:val="0"/>
          <w:numId w:val="9"/>
        </w:numPr>
        <w:spacing w:after="0" w:line="240" w:lineRule="auto"/>
        <w:rPr>
          <w:rFonts w:ascii="Aptos" w:eastAsia="Times New Roman" w:hAnsi="Aptos" w:cs="Times New Roman"/>
          <w:color w:val="000000"/>
          <w:kern w:val="0"/>
          <w:sz w:val="24"/>
          <w:szCs w:val="24"/>
          <w14:ligatures w14:val="none"/>
        </w:rPr>
      </w:pPr>
      <w:r w:rsidRPr="00E20704">
        <w:rPr>
          <w:rFonts w:ascii="Aptos" w:eastAsia="Times New Roman" w:hAnsi="Aptos" w:cs="Times New Roman"/>
          <w:color w:val="000000"/>
          <w:kern w:val="0"/>
          <w:sz w:val="24"/>
          <w:szCs w:val="24"/>
          <w14:ligatures w14:val="none"/>
        </w:rPr>
        <w:t>New Mounted Projector for the gym ($8000) </w:t>
      </w:r>
    </w:p>
    <w:p w14:paraId="3BA25279" w14:textId="77777777" w:rsidR="00E20704" w:rsidRPr="00E20704" w:rsidRDefault="00E20704" w:rsidP="00E20704">
      <w:pPr>
        <w:numPr>
          <w:ilvl w:val="0"/>
          <w:numId w:val="9"/>
        </w:numPr>
        <w:spacing w:after="0" w:line="240" w:lineRule="auto"/>
        <w:rPr>
          <w:rFonts w:ascii="Aptos" w:eastAsia="Times New Roman" w:hAnsi="Aptos" w:cs="Times New Roman"/>
          <w:color w:val="000000"/>
          <w:kern w:val="0"/>
          <w:sz w:val="24"/>
          <w:szCs w:val="24"/>
          <w14:ligatures w14:val="none"/>
        </w:rPr>
      </w:pPr>
      <w:r w:rsidRPr="00E20704">
        <w:rPr>
          <w:rFonts w:ascii="Aptos" w:eastAsia="Times New Roman" w:hAnsi="Aptos" w:cs="Times New Roman"/>
          <w:color w:val="000000"/>
          <w:kern w:val="0"/>
          <w:sz w:val="24"/>
          <w:szCs w:val="24"/>
          <w14:ligatures w14:val="none"/>
        </w:rPr>
        <w:t>Adaptable seating and accessories (PAC’s idea) </w:t>
      </w:r>
    </w:p>
    <w:p w14:paraId="5D42B29D" w14:textId="77777777" w:rsidR="00E20704" w:rsidRPr="00E20704" w:rsidRDefault="00E20704" w:rsidP="00E20704">
      <w:pPr>
        <w:numPr>
          <w:ilvl w:val="0"/>
          <w:numId w:val="9"/>
        </w:numPr>
        <w:spacing w:after="0" w:line="240" w:lineRule="auto"/>
        <w:rPr>
          <w:rFonts w:ascii="Aptos" w:eastAsia="Times New Roman" w:hAnsi="Aptos" w:cs="Times New Roman"/>
          <w:color w:val="000000"/>
          <w:kern w:val="0"/>
          <w:sz w:val="24"/>
          <w:szCs w:val="24"/>
          <w14:ligatures w14:val="none"/>
        </w:rPr>
      </w:pPr>
      <w:r w:rsidRPr="00E20704">
        <w:rPr>
          <w:rFonts w:ascii="Aptos" w:eastAsia="Times New Roman" w:hAnsi="Aptos" w:cs="Times New Roman"/>
          <w:color w:val="000000"/>
          <w:kern w:val="0"/>
          <w:sz w:val="24"/>
          <w:szCs w:val="24"/>
          <w14:ligatures w14:val="none"/>
        </w:rPr>
        <w:t>Gaga Ball Pit(s) ($3500 - $5000???) </w:t>
      </w:r>
    </w:p>
    <w:p w14:paraId="359BA999" w14:textId="4C293FED" w:rsidR="00E20704" w:rsidRPr="00B0395F" w:rsidRDefault="00E20704" w:rsidP="00E20704">
      <w:pPr>
        <w:numPr>
          <w:ilvl w:val="0"/>
          <w:numId w:val="9"/>
        </w:numPr>
        <w:spacing w:after="0" w:line="240" w:lineRule="auto"/>
        <w:rPr>
          <w:rFonts w:ascii="Aptos" w:eastAsia="Times New Roman" w:hAnsi="Aptos" w:cs="Times New Roman"/>
          <w:color w:val="000000"/>
          <w:kern w:val="0"/>
          <w:sz w:val="24"/>
          <w:szCs w:val="24"/>
          <w14:ligatures w14:val="none"/>
        </w:rPr>
      </w:pPr>
      <w:r w:rsidRPr="00E20704">
        <w:rPr>
          <w:rFonts w:ascii="Aptos" w:eastAsia="Times New Roman" w:hAnsi="Aptos" w:cs="Times New Roman"/>
          <w:color w:val="000000"/>
          <w:kern w:val="0"/>
          <w:sz w:val="24"/>
          <w:szCs w:val="24"/>
          <w14:ligatures w14:val="none"/>
        </w:rPr>
        <w:t>Picnic Tables out front ($9000) </w:t>
      </w:r>
      <w:r w:rsidR="00A30EB5">
        <w:rPr>
          <w:rFonts w:ascii="Aptos" w:eastAsia="Times New Roman" w:hAnsi="Aptos" w:cs="Times New Roman"/>
          <w:color w:val="000000"/>
          <w:kern w:val="0"/>
          <w:sz w:val="24"/>
          <w:szCs w:val="24"/>
          <w14:ligatures w14:val="none"/>
        </w:rPr>
        <w:t>for two more (2 have already been ordered)</w:t>
      </w:r>
    </w:p>
    <w:p w14:paraId="5CB4EA2B" w14:textId="65864ECC" w:rsidR="00E20704" w:rsidRPr="00E20704" w:rsidRDefault="00E20704" w:rsidP="00E20704">
      <w:pPr>
        <w:spacing w:after="0" w:line="240" w:lineRule="auto"/>
        <w:rPr>
          <w:rFonts w:ascii="Aptos" w:eastAsia="Times New Roman" w:hAnsi="Aptos" w:cs="Times New Roman"/>
          <w:color w:val="000000"/>
          <w:kern w:val="0"/>
          <w:sz w:val="24"/>
          <w:szCs w:val="24"/>
          <w14:ligatures w14:val="none"/>
        </w:rPr>
      </w:pPr>
      <w:r w:rsidRPr="00E20704">
        <w:rPr>
          <w:rFonts w:ascii="Aptos" w:eastAsia="Times New Roman" w:hAnsi="Aptos" w:cs="Times New Roman"/>
          <w:color w:val="000000"/>
          <w:kern w:val="0"/>
          <w:sz w:val="24"/>
          <w:szCs w:val="24"/>
          <w14:ligatures w14:val="none"/>
        </w:rPr>
        <w:t>Finally, we also had a question: </w:t>
      </w:r>
    </w:p>
    <w:p w14:paraId="2D86D4D4" w14:textId="5E07CF90" w:rsidR="00E20704" w:rsidRPr="00B0395F" w:rsidRDefault="00E20704" w:rsidP="00E20704">
      <w:pPr>
        <w:numPr>
          <w:ilvl w:val="0"/>
          <w:numId w:val="10"/>
        </w:numPr>
        <w:spacing w:after="0" w:line="240" w:lineRule="auto"/>
        <w:rPr>
          <w:rFonts w:ascii="Aptos" w:eastAsia="Times New Roman" w:hAnsi="Aptos" w:cs="Times New Roman"/>
          <w:color w:val="000000"/>
          <w:kern w:val="0"/>
          <w:sz w:val="24"/>
          <w:szCs w:val="24"/>
          <w14:ligatures w14:val="none"/>
        </w:rPr>
      </w:pPr>
      <w:r w:rsidRPr="00E20704">
        <w:rPr>
          <w:rFonts w:ascii="Aptos" w:eastAsia="Times New Roman" w:hAnsi="Aptos" w:cs="Times New Roman"/>
          <w:color w:val="000000"/>
          <w:kern w:val="0"/>
          <w:sz w:val="24"/>
          <w:szCs w:val="24"/>
          <w14:ligatures w14:val="none"/>
        </w:rPr>
        <w:t>There are board games in the PAC classroom. Do they belong to the PAC?   </w:t>
      </w:r>
      <w:r w:rsidR="00B0395F">
        <w:rPr>
          <w:rFonts w:ascii="Aptos" w:eastAsia="Times New Roman" w:hAnsi="Aptos" w:cs="Times New Roman"/>
          <w:color w:val="000000"/>
          <w:kern w:val="0"/>
          <w:sz w:val="24"/>
          <w:szCs w:val="24"/>
          <w14:ligatures w14:val="none"/>
        </w:rPr>
        <w:t xml:space="preserve">Move to Resource room to be used more. </w:t>
      </w:r>
    </w:p>
    <w:p w14:paraId="6EBDE8F9" w14:textId="2F189631" w:rsidR="00E20704" w:rsidRDefault="00E20704" w:rsidP="00B0395F">
      <w:pPr>
        <w:spacing w:after="0" w:line="240" w:lineRule="auto"/>
        <w:ind w:firstLine="720"/>
        <w:rPr>
          <w:rFonts w:ascii="Aptos" w:eastAsia="Times New Roman" w:hAnsi="Aptos" w:cs="Times New Roman"/>
          <w:color w:val="000000"/>
          <w:kern w:val="0"/>
          <w:sz w:val="24"/>
          <w:szCs w:val="24"/>
          <w14:ligatures w14:val="none"/>
        </w:rPr>
      </w:pPr>
      <w:r w:rsidRPr="00E20704">
        <w:rPr>
          <w:rFonts w:ascii="Aptos" w:eastAsia="Times New Roman" w:hAnsi="Aptos" w:cs="Times New Roman"/>
          <w:color w:val="000000"/>
          <w:kern w:val="0"/>
          <w:sz w:val="24"/>
          <w:szCs w:val="24"/>
          <w14:ligatures w14:val="none"/>
        </w:rPr>
        <w:t>We encourage you to check the website, read our weekly posts or contact us should you have questions about the school. We look forward to working with the PAC to support the students of Juniper. </w:t>
      </w:r>
    </w:p>
    <w:p w14:paraId="79F86D54" w14:textId="77777777" w:rsidR="00B0395F" w:rsidRPr="00E20704" w:rsidRDefault="00B0395F" w:rsidP="00B0395F">
      <w:pPr>
        <w:spacing w:after="0" w:line="240" w:lineRule="auto"/>
        <w:ind w:firstLine="720"/>
        <w:rPr>
          <w:rFonts w:ascii="Aptos" w:eastAsia="Times New Roman" w:hAnsi="Aptos" w:cs="Times New Roman"/>
          <w:color w:val="000000"/>
          <w:kern w:val="0"/>
          <w:sz w:val="24"/>
          <w:szCs w:val="24"/>
          <w14:ligatures w14:val="none"/>
        </w:rPr>
      </w:pPr>
    </w:p>
    <w:p w14:paraId="4649F1A0" w14:textId="77777777" w:rsidR="00E20704" w:rsidRPr="00E20704" w:rsidRDefault="00E20704" w:rsidP="00E20704">
      <w:pPr>
        <w:spacing w:after="0" w:line="240" w:lineRule="auto"/>
        <w:rPr>
          <w:rFonts w:ascii="Aptos" w:eastAsia="Times New Roman" w:hAnsi="Aptos" w:cs="Times New Roman"/>
          <w:color w:val="000000"/>
          <w:kern w:val="0"/>
          <w:sz w:val="24"/>
          <w:szCs w:val="24"/>
          <w14:ligatures w14:val="none"/>
        </w:rPr>
      </w:pPr>
      <w:proofErr w:type="spellStart"/>
      <w:r w:rsidRPr="00E20704">
        <w:rPr>
          <w:rFonts w:ascii="Aptos" w:eastAsia="Times New Roman" w:hAnsi="Aptos" w:cs="Times New Roman"/>
          <w:color w:val="000000"/>
          <w:kern w:val="0"/>
          <w:sz w:val="24"/>
          <w:szCs w:val="24"/>
          <w14:ligatures w14:val="none"/>
        </w:rPr>
        <w:t>Kukwstsetselp</w:t>
      </w:r>
      <w:proofErr w:type="spellEnd"/>
      <w:r w:rsidRPr="00E20704">
        <w:rPr>
          <w:rFonts w:ascii="Aptos" w:eastAsia="Times New Roman" w:hAnsi="Aptos" w:cs="Times New Roman"/>
          <w:color w:val="000000"/>
          <w:kern w:val="0"/>
          <w:sz w:val="24"/>
          <w:szCs w:val="24"/>
          <w14:ligatures w14:val="none"/>
        </w:rPr>
        <w:t>. </w:t>
      </w:r>
    </w:p>
    <w:p w14:paraId="1DC76ED4" w14:textId="77777777" w:rsidR="00E20704" w:rsidRPr="00E20704" w:rsidRDefault="00E20704" w:rsidP="00E20704">
      <w:pPr>
        <w:spacing w:after="0" w:line="240" w:lineRule="auto"/>
        <w:rPr>
          <w:rFonts w:ascii="Aptos" w:eastAsia="Times New Roman" w:hAnsi="Aptos" w:cs="Times New Roman"/>
          <w:color w:val="000000"/>
          <w:kern w:val="0"/>
          <w:sz w:val="24"/>
          <w:szCs w:val="24"/>
          <w14:ligatures w14:val="none"/>
        </w:rPr>
      </w:pPr>
      <w:r w:rsidRPr="00E20704">
        <w:rPr>
          <w:rFonts w:ascii="Aptos" w:eastAsia="Times New Roman" w:hAnsi="Aptos" w:cs="Times New Roman"/>
          <w:color w:val="000000"/>
          <w:kern w:val="0"/>
          <w:sz w:val="24"/>
          <w:szCs w:val="24"/>
          <w14:ligatures w14:val="none"/>
        </w:rPr>
        <w:t>BLAKE BUEMANN (Principal) </w:t>
      </w:r>
      <w:r w:rsidRPr="00E20704">
        <w:rPr>
          <w:rFonts w:ascii="Aptos" w:eastAsia="Times New Roman" w:hAnsi="Aptos" w:cs="Times New Roman"/>
          <w:color w:val="000000"/>
          <w:kern w:val="0"/>
          <w:sz w:val="24"/>
          <w:szCs w:val="24"/>
          <w14:ligatures w14:val="none"/>
        </w:rPr>
        <w:br/>
        <w:t>ASHLEY MOORE (Vice-Principal) </w:t>
      </w:r>
    </w:p>
    <w:p w14:paraId="77F6ACDF" w14:textId="77777777" w:rsidR="00E20704" w:rsidRPr="00B0000B" w:rsidRDefault="00E20704">
      <w:pPr>
        <w:rPr>
          <w:sz w:val="24"/>
          <w:szCs w:val="24"/>
        </w:rPr>
      </w:pPr>
    </w:p>
    <w:sectPr w:rsidR="00E20704" w:rsidRPr="00B000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83F"/>
    <w:multiLevelType w:val="hybridMultilevel"/>
    <w:tmpl w:val="33441C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B31419"/>
    <w:multiLevelType w:val="multilevel"/>
    <w:tmpl w:val="69EC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E7F1F"/>
    <w:multiLevelType w:val="multilevel"/>
    <w:tmpl w:val="5ADAE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CB1895"/>
    <w:multiLevelType w:val="hybridMultilevel"/>
    <w:tmpl w:val="87624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BE733A"/>
    <w:multiLevelType w:val="multilevel"/>
    <w:tmpl w:val="8952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801722"/>
    <w:multiLevelType w:val="multilevel"/>
    <w:tmpl w:val="39F0F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172534"/>
    <w:multiLevelType w:val="multilevel"/>
    <w:tmpl w:val="00703F84"/>
    <w:lvl w:ilvl="0">
      <w:start w:val="1"/>
      <w:numFmt w:val="bullet"/>
      <w:lvlText w:val=""/>
      <w:lvlJc w:val="left"/>
      <w:pPr>
        <w:ind w:left="14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E56294"/>
    <w:multiLevelType w:val="multilevel"/>
    <w:tmpl w:val="052E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17698D"/>
    <w:multiLevelType w:val="multilevel"/>
    <w:tmpl w:val="00703F84"/>
    <w:lvl w:ilvl="0">
      <w:start w:val="1"/>
      <w:numFmt w:val="bullet"/>
      <w:lvlText w:val=""/>
      <w:lvlJc w:val="left"/>
      <w:pPr>
        <w:ind w:left="144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994274"/>
    <w:multiLevelType w:val="multilevel"/>
    <w:tmpl w:val="22521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591022">
    <w:abstractNumId w:val="2"/>
  </w:num>
  <w:num w:numId="2" w16cid:durableId="1383823577">
    <w:abstractNumId w:val="9"/>
  </w:num>
  <w:num w:numId="3" w16cid:durableId="2036879860">
    <w:abstractNumId w:val="5"/>
  </w:num>
  <w:num w:numId="4" w16cid:durableId="772283216">
    <w:abstractNumId w:val="0"/>
  </w:num>
  <w:num w:numId="5" w16cid:durableId="1725517745">
    <w:abstractNumId w:val="7"/>
  </w:num>
  <w:num w:numId="6" w16cid:durableId="1005089433">
    <w:abstractNumId w:val="4"/>
  </w:num>
  <w:num w:numId="7" w16cid:durableId="2108650260">
    <w:abstractNumId w:val="1"/>
  </w:num>
  <w:num w:numId="8" w16cid:durableId="1828476758">
    <w:abstractNumId w:val="3"/>
  </w:num>
  <w:num w:numId="9" w16cid:durableId="2124028932">
    <w:abstractNumId w:val="6"/>
  </w:num>
  <w:num w:numId="10" w16cid:durableId="112746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0B"/>
    <w:rsid w:val="00010CB5"/>
    <w:rsid w:val="00026168"/>
    <w:rsid w:val="00132BE8"/>
    <w:rsid w:val="00136176"/>
    <w:rsid w:val="00274B36"/>
    <w:rsid w:val="00292295"/>
    <w:rsid w:val="00347488"/>
    <w:rsid w:val="00385FDA"/>
    <w:rsid w:val="0039200F"/>
    <w:rsid w:val="003B38C2"/>
    <w:rsid w:val="003D6AA1"/>
    <w:rsid w:val="00441935"/>
    <w:rsid w:val="00501B57"/>
    <w:rsid w:val="005B3AA6"/>
    <w:rsid w:val="00703B11"/>
    <w:rsid w:val="0076374F"/>
    <w:rsid w:val="007F216A"/>
    <w:rsid w:val="008A2AAC"/>
    <w:rsid w:val="00920130"/>
    <w:rsid w:val="00A30EB5"/>
    <w:rsid w:val="00A40D4D"/>
    <w:rsid w:val="00A47ABA"/>
    <w:rsid w:val="00A73EDD"/>
    <w:rsid w:val="00A97EE8"/>
    <w:rsid w:val="00B0000B"/>
    <w:rsid w:val="00B0395F"/>
    <w:rsid w:val="00B109A0"/>
    <w:rsid w:val="00B6510F"/>
    <w:rsid w:val="00BF4C4B"/>
    <w:rsid w:val="00C347A3"/>
    <w:rsid w:val="00DC4E09"/>
    <w:rsid w:val="00DE73D9"/>
    <w:rsid w:val="00E20704"/>
    <w:rsid w:val="00F01E07"/>
    <w:rsid w:val="00F347D1"/>
    <w:rsid w:val="00FA29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5398"/>
  <w15:chartTrackingRefBased/>
  <w15:docId w15:val="{6AD16A38-4899-4C10-8913-8080146C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00B"/>
  </w:style>
  <w:style w:type="paragraph" w:styleId="Heading1">
    <w:name w:val="heading 1"/>
    <w:basedOn w:val="Normal"/>
    <w:next w:val="Normal"/>
    <w:link w:val="Heading1Char"/>
    <w:uiPriority w:val="9"/>
    <w:qFormat/>
    <w:rsid w:val="00B00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00B"/>
    <w:rPr>
      <w:rFonts w:eastAsiaTheme="majorEastAsia" w:cstheme="majorBidi"/>
      <w:color w:val="272727" w:themeColor="text1" w:themeTint="D8"/>
    </w:rPr>
  </w:style>
  <w:style w:type="paragraph" w:styleId="Title">
    <w:name w:val="Title"/>
    <w:basedOn w:val="Normal"/>
    <w:next w:val="Normal"/>
    <w:link w:val="TitleChar"/>
    <w:uiPriority w:val="10"/>
    <w:qFormat/>
    <w:rsid w:val="00B00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00B"/>
    <w:pPr>
      <w:spacing w:before="160"/>
      <w:jc w:val="center"/>
    </w:pPr>
    <w:rPr>
      <w:i/>
      <w:iCs/>
      <w:color w:val="404040" w:themeColor="text1" w:themeTint="BF"/>
    </w:rPr>
  </w:style>
  <w:style w:type="character" w:customStyle="1" w:styleId="QuoteChar">
    <w:name w:val="Quote Char"/>
    <w:basedOn w:val="DefaultParagraphFont"/>
    <w:link w:val="Quote"/>
    <w:uiPriority w:val="29"/>
    <w:rsid w:val="00B0000B"/>
    <w:rPr>
      <w:i/>
      <w:iCs/>
      <w:color w:val="404040" w:themeColor="text1" w:themeTint="BF"/>
    </w:rPr>
  </w:style>
  <w:style w:type="paragraph" w:styleId="ListParagraph">
    <w:name w:val="List Paragraph"/>
    <w:basedOn w:val="Normal"/>
    <w:uiPriority w:val="34"/>
    <w:qFormat/>
    <w:rsid w:val="00B0000B"/>
    <w:pPr>
      <w:ind w:left="720"/>
      <w:contextualSpacing/>
    </w:pPr>
  </w:style>
  <w:style w:type="character" w:styleId="IntenseEmphasis">
    <w:name w:val="Intense Emphasis"/>
    <w:basedOn w:val="DefaultParagraphFont"/>
    <w:uiPriority w:val="21"/>
    <w:qFormat/>
    <w:rsid w:val="00B0000B"/>
    <w:rPr>
      <w:i/>
      <w:iCs/>
      <w:color w:val="0F4761" w:themeColor="accent1" w:themeShade="BF"/>
    </w:rPr>
  </w:style>
  <w:style w:type="paragraph" w:styleId="IntenseQuote">
    <w:name w:val="Intense Quote"/>
    <w:basedOn w:val="Normal"/>
    <w:next w:val="Normal"/>
    <w:link w:val="IntenseQuoteChar"/>
    <w:uiPriority w:val="30"/>
    <w:qFormat/>
    <w:rsid w:val="00B00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00B"/>
    <w:rPr>
      <w:i/>
      <w:iCs/>
      <w:color w:val="0F4761" w:themeColor="accent1" w:themeShade="BF"/>
    </w:rPr>
  </w:style>
  <w:style w:type="character" w:styleId="IntenseReference">
    <w:name w:val="Intense Reference"/>
    <w:basedOn w:val="DefaultParagraphFont"/>
    <w:uiPriority w:val="32"/>
    <w:qFormat/>
    <w:rsid w:val="00B0000B"/>
    <w:rPr>
      <w:b/>
      <w:bCs/>
      <w:smallCaps/>
      <w:color w:val="0F4761" w:themeColor="accent1" w:themeShade="BF"/>
      <w:spacing w:val="5"/>
    </w:rPr>
  </w:style>
  <w:style w:type="table" w:styleId="TableGrid">
    <w:name w:val="Table Grid"/>
    <w:basedOn w:val="TableNormal"/>
    <w:uiPriority w:val="39"/>
    <w:rsid w:val="00E20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0704"/>
    <w:rPr>
      <w:color w:val="467886" w:themeColor="hyperlink"/>
      <w:u w:val="single"/>
    </w:rPr>
  </w:style>
  <w:style w:type="character" w:styleId="UnresolvedMention">
    <w:name w:val="Unresolved Mention"/>
    <w:basedOn w:val="DefaultParagraphFont"/>
    <w:uiPriority w:val="99"/>
    <w:semiHidden/>
    <w:unhideWhenUsed/>
    <w:rsid w:val="00A40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Schlaepfer</dc:creator>
  <cp:keywords/>
  <dc:description/>
  <cp:lastModifiedBy>jenna young</cp:lastModifiedBy>
  <cp:revision>3</cp:revision>
  <dcterms:created xsi:type="dcterms:W3CDTF">2025-10-08T21:48:00Z</dcterms:created>
  <dcterms:modified xsi:type="dcterms:W3CDTF">2025-10-08T21:52:00Z</dcterms:modified>
</cp:coreProperties>
</file>